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59A8" w14:textId="77777777" w:rsidR="00741173" w:rsidRPr="00A70F0B" w:rsidRDefault="00741173" w:rsidP="00741173">
      <w:pPr>
        <w:widowControl w:val="0"/>
        <w:spacing w:after="0" w:line="300" w:lineRule="atLeast"/>
        <w:jc w:val="center"/>
        <w:rPr>
          <w:b/>
          <w:lang w:val="en-GB"/>
        </w:rPr>
      </w:pPr>
      <w:bookmarkStart w:id="0" w:name="_GoBack"/>
      <w:bookmarkEnd w:id="0"/>
      <w:r w:rsidRPr="00A70F0B">
        <w:rPr>
          <w:b/>
          <w:lang w:val="en-GB"/>
        </w:rPr>
        <w:t>NOTICE OF WARRANT EXERCISE (PUBLIC WARRANTS)</w:t>
      </w:r>
    </w:p>
    <w:p w14:paraId="338331B0" w14:textId="77777777" w:rsidR="00741173" w:rsidRPr="00A70F0B" w:rsidRDefault="00741173" w:rsidP="00741173">
      <w:pPr>
        <w:widowControl w:val="0"/>
        <w:spacing w:after="0" w:line="300" w:lineRule="atLeast"/>
        <w:rPr>
          <w:lang w:val="en-GB"/>
        </w:rPr>
      </w:pPr>
    </w:p>
    <w:p w14:paraId="4B15F47E" w14:textId="77777777" w:rsidR="00741173" w:rsidRPr="00A70F0B" w:rsidRDefault="00741173" w:rsidP="00741173">
      <w:pPr>
        <w:widowControl w:val="0"/>
        <w:spacing w:after="0" w:line="300" w:lineRule="atLeast"/>
        <w:jc w:val="both"/>
        <w:rPr>
          <w:lang w:val="en-GB"/>
        </w:rPr>
      </w:pPr>
      <w:r w:rsidRPr="00A70F0B">
        <w:rPr>
          <w:lang w:val="en-GB"/>
        </w:rPr>
        <w:t>Reference is made to the exercise of Warrants issued by Younited Financial S</w:t>
      </w:r>
      <w:r>
        <w:rPr>
          <w:lang w:val="en-GB"/>
        </w:rPr>
        <w:t>.</w:t>
      </w:r>
      <w:r w:rsidRPr="00A70F0B">
        <w:rPr>
          <w:lang w:val="en-GB"/>
        </w:rPr>
        <w:t>A</w:t>
      </w:r>
      <w:r>
        <w:rPr>
          <w:lang w:val="en-GB"/>
        </w:rPr>
        <w:t xml:space="preserve">. </w:t>
      </w:r>
      <w:r w:rsidRPr="00A70F0B">
        <w:rPr>
          <w:lang w:val="en-GB"/>
        </w:rPr>
        <w:t>as described in the Warrant T&amp;Cs. Capitalized terms used, but not defined herein, have the meaning ascribed to them in the Warrant T&amp;Cs.</w:t>
      </w:r>
    </w:p>
    <w:p w14:paraId="24517186" w14:textId="77777777" w:rsidR="00741173" w:rsidRPr="00A70F0B" w:rsidRDefault="00741173" w:rsidP="00741173">
      <w:pPr>
        <w:widowControl w:val="0"/>
        <w:spacing w:after="0" w:line="300" w:lineRule="atLeast"/>
        <w:jc w:val="both"/>
        <w:rPr>
          <w:lang w:val="en-GB"/>
        </w:rPr>
      </w:pPr>
    </w:p>
    <w:p w14:paraId="637CDCCC" w14:textId="77777777" w:rsidR="00741173" w:rsidRPr="00A70F0B" w:rsidRDefault="00741173" w:rsidP="00741173">
      <w:pPr>
        <w:widowControl w:val="0"/>
        <w:spacing w:after="0" w:line="300" w:lineRule="atLeast"/>
        <w:jc w:val="both"/>
        <w:rPr>
          <w:b/>
          <w:lang w:val="en-GB"/>
        </w:rPr>
      </w:pPr>
      <w:r w:rsidRPr="00A70F0B">
        <w:rPr>
          <w:b/>
          <w:lang w:val="en-GB"/>
        </w:rPr>
        <w:t>Request to Exercise</w:t>
      </w:r>
    </w:p>
    <w:p w14:paraId="482F6403" w14:textId="77777777" w:rsidR="00741173" w:rsidRPr="00A70F0B" w:rsidRDefault="00741173" w:rsidP="00741173">
      <w:pPr>
        <w:widowControl w:val="0"/>
        <w:spacing w:after="0" w:line="300" w:lineRule="atLeast"/>
        <w:jc w:val="both"/>
        <w:rPr>
          <w:b/>
          <w:lang w:val="en-GB"/>
        </w:rPr>
      </w:pPr>
    </w:p>
    <w:p w14:paraId="5D1CA220" w14:textId="77777777" w:rsidR="00741173" w:rsidRPr="00A70F0B" w:rsidRDefault="00741173" w:rsidP="00741173">
      <w:pPr>
        <w:widowControl w:val="0"/>
        <w:spacing w:after="0" w:line="300" w:lineRule="atLeast"/>
        <w:jc w:val="both"/>
        <w:rPr>
          <w:lang w:val="en-GB"/>
        </w:rPr>
      </w:pPr>
      <w:r w:rsidRPr="00A70F0B">
        <w:rPr>
          <w:lang w:val="en-GB"/>
        </w:rPr>
        <w:t>The undersigned:</w:t>
      </w:r>
    </w:p>
    <w:p w14:paraId="2E849A11" w14:textId="77777777" w:rsidR="00741173" w:rsidRPr="00A70F0B" w:rsidRDefault="00741173" w:rsidP="00741173">
      <w:pPr>
        <w:widowControl w:val="0"/>
        <w:spacing w:after="0" w:line="300" w:lineRule="atLeast"/>
        <w:jc w:val="both"/>
        <w:rPr>
          <w:lang w:val="en-GB"/>
        </w:rPr>
      </w:pPr>
    </w:p>
    <w:tbl>
      <w:tblPr>
        <w:tblStyle w:val="TableGrid6"/>
        <w:tblW w:w="0" w:type="auto"/>
        <w:tblLook w:val="04A0" w:firstRow="1" w:lastRow="0" w:firstColumn="1" w:lastColumn="0" w:noHBand="0" w:noVBand="1"/>
      </w:tblPr>
      <w:tblGrid>
        <w:gridCol w:w="4743"/>
        <w:gridCol w:w="4744"/>
      </w:tblGrid>
      <w:tr w:rsidR="00741173" w:rsidRPr="00A70F0B" w14:paraId="7840E8E7" w14:textId="77777777" w:rsidTr="00444D9F">
        <w:tc>
          <w:tcPr>
            <w:tcW w:w="4743" w:type="dxa"/>
          </w:tcPr>
          <w:p w14:paraId="30173BFE" w14:textId="77777777" w:rsidR="00741173" w:rsidRPr="00A70F0B" w:rsidRDefault="00741173" w:rsidP="00444D9F">
            <w:pPr>
              <w:widowControl w:val="0"/>
              <w:spacing w:line="300" w:lineRule="atLeast"/>
              <w:jc w:val="both"/>
            </w:pPr>
            <w:r w:rsidRPr="00A70F0B">
              <w:t>Name:</w:t>
            </w:r>
          </w:p>
        </w:tc>
        <w:tc>
          <w:tcPr>
            <w:tcW w:w="4744" w:type="dxa"/>
          </w:tcPr>
          <w:p w14:paraId="0665537F" w14:textId="77777777" w:rsidR="00741173" w:rsidRPr="00A70F0B" w:rsidRDefault="00741173" w:rsidP="00444D9F">
            <w:pPr>
              <w:widowControl w:val="0"/>
              <w:spacing w:line="300" w:lineRule="atLeast"/>
              <w:jc w:val="both"/>
            </w:pPr>
          </w:p>
        </w:tc>
      </w:tr>
      <w:tr w:rsidR="00741173" w:rsidRPr="00A70F0B" w14:paraId="18F36185" w14:textId="77777777" w:rsidTr="00444D9F">
        <w:tc>
          <w:tcPr>
            <w:tcW w:w="4743" w:type="dxa"/>
          </w:tcPr>
          <w:p w14:paraId="6D33E7D7" w14:textId="77777777" w:rsidR="00741173" w:rsidRPr="00A70F0B" w:rsidRDefault="00741173" w:rsidP="00444D9F">
            <w:pPr>
              <w:widowControl w:val="0"/>
              <w:spacing w:line="300" w:lineRule="atLeast"/>
              <w:jc w:val="both"/>
            </w:pPr>
            <w:r w:rsidRPr="00A70F0B">
              <w:t>Street:</w:t>
            </w:r>
          </w:p>
        </w:tc>
        <w:tc>
          <w:tcPr>
            <w:tcW w:w="4744" w:type="dxa"/>
          </w:tcPr>
          <w:p w14:paraId="7B52221B" w14:textId="77777777" w:rsidR="00741173" w:rsidRPr="00A70F0B" w:rsidRDefault="00741173" w:rsidP="00444D9F">
            <w:pPr>
              <w:widowControl w:val="0"/>
              <w:spacing w:line="300" w:lineRule="atLeast"/>
              <w:jc w:val="both"/>
            </w:pPr>
          </w:p>
        </w:tc>
      </w:tr>
      <w:tr w:rsidR="00741173" w:rsidRPr="00A70F0B" w14:paraId="5B7D2F62" w14:textId="77777777" w:rsidTr="00444D9F">
        <w:tc>
          <w:tcPr>
            <w:tcW w:w="4743" w:type="dxa"/>
          </w:tcPr>
          <w:p w14:paraId="4BF0DA99" w14:textId="77777777" w:rsidR="00741173" w:rsidRPr="00A70F0B" w:rsidRDefault="00741173" w:rsidP="00444D9F">
            <w:pPr>
              <w:widowControl w:val="0"/>
              <w:spacing w:line="300" w:lineRule="atLeast"/>
              <w:jc w:val="both"/>
            </w:pPr>
            <w:r w:rsidRPr="00A70F0B">
              <w:t>Postal code/location:</w:t>
            </w:r>
          </w:p>
        </w:tc>
        <w:tc>
          <w:tcPr>
            <w:tcW w:w="4744" w:type="dxa"/>
          </w:tcPr>
          <w:p w14:paraId="71FEEAA8" w14:textId="77777777" w:rsidR="00741173" w:rsidRPr="00A70F0B" w:rsidRDefault="00741173" w:rsidP="00444D9F">
            <w:pPr>
              <w:widowControl w:val="0"/>
              <w:spacing w:line="300" w:lineRule="atLeast"/>
              <w:jc w:val="both"/>
            </w:pPr>
          </w:p>
        </w:tc>
      </w:tr>
      <w:tr w:rsidR="00741173" w:rsidRPr="00A70F0B" w14:paraId="1FD91212" w14:textId="77777777" w:rsidTr="00444D9F">
        <w:tc>
          <w:tcPr>
            <w:tcW w:w="4743" w:type="dxa"/>
          </w:tcPr>
          <w:p w14:paraId="6C8FA248" w14:textId="77777777" w:rsidR="00741173" w:rsidRPr="00A70F0B" w:rsidRDefault="00741173" w:rsidP="00444D9F">
            <w:pPr>
              <w:widowControl w:val="0"/>
              <w:spacing w:line="300" w:lineRule="atLeast"/>
              <w:jc w:val="both"/>
            </w:pPr>
            <w:r w:rsidRPr="00A70F0B">
              <w:t>Telephone number:</w:t>
            </w:r>
          </w:p>
        </w:tc>
        <w:tc>
          <w:tcPr>
            <w:tcW w:w="4744" w:type="dxa"/>
          </w:tcPr>
          <w:p w14:paraId="5D51A2A2" w14:textId="77777777" w:rsidR="00741173" w:rsidRPr="00A70F0B" w:rsidRDefault="00741173" w:rsidP="00444D9F">
            <w:pPr>
              <w:widowControl w:val="0"/>
              <w:spacing w:line="300" w:lineRule="atLeast"/>
              <w:jc w:val="both"/>
            </w:pPr>
          </w:p>
        </w:tc>
      </w:tr>
      <w:tr w:rsidR="00741173" w:rsidRPr="00A70F0B" w14:paraId="6A292851" w14:textId="77777777" w:rsidTr="00444D9F">
        <w:tc>
          <w:tcPr>
            <w:tcW w:w="4743" w:type="dxa"/>
          </w:tcPr>
          <w:p w14:paraId="6597019F" w14:textId="77777777" w:rsidR="00741173" w:rsidRPr="00A70F0B" w:rsidRDefault="00741173" w:rsidP="00444D9F">
            <w:pPr>
              <w:widowControl w:val="0"/>
              <w:spacing w:line="300" w:lineRule="atLeast"/>
              <w:jc w:val="both"/>
            </w:pPr>
            <w:r w:rsidRPr="00A70F0B">
              <w:t>Email:</w:t>
            </w:r>
          </w:p>
        </w:tc>
        <w:tc>
          <w:tcPr>
            <w:tcW w:w="4744" w:type="dxa"/>
          </w:tcPr>
          <w:p w14:paraId="6D261CBB" w14:textId="77777777" w:rsidR="00741173" w:rsidRPr="00A70F0B" w:rsidRDefault="00741173" w:rsidP="00444D9F">
            <w:pPr>
              <w:widowControl w:val="0"/>
              <w:spacing w:line="300" w:lineRule="atLeast"/>
              <w:jc w:val="both"/>
            </w:pPr>
          </w:p>
        </w:tc>
      </w:tr>
      <w:tr w:rsidR="00741173" w:rsidRPr="00741173" w14:paraId="5EF283B8" w14:textId="77777777" w:rsidTr="00444D9F">
        <w:tc>
          <w:tcPr>
            <w:tcW w:w="4743" w:type="dxa"/>
          </w:tcPr>
          <w:p w14:paraId="47FCAB54" w14:textId="77777777" w:rsidR="00741173" w:rsidRPr="00741173" w:rsidRDefault="00741173" w:rsidP="00444D9F">
            <w:pPr>
              <w:widowControl w:val="0"/>
              <w:spacing w:line="300" w:lineRule="atLeast"/>
              <w:jc w:val="both"/>
              <w:rPr>
                <w:lang w:val="en-US"/>
              </w:rPr>
            </w:pPr>
            <w:r w:rsidRPr="00741173">
              <w:rPr>
                <w:lang w:val="en-US"/>
              </w:rPr>
              <w:t>Custodian (name of the financial institution):</w:t>
            </w:r>
          </w:p>
        </w:tc>
        <w:tc>
          <w:tcPr>
            <w:tcW w:w="4744" w:type="dxa"/>
          </w:tcPr>
          <w:p w14:paraId="434591AD" w14:textId="77777777" w:rsidR="00741173" w:rsidRPr="00741173" w:rsidRDefault="00741173" w:rsidP="00444D9F">
            <w:pPr>
              <w:widowControl w:val="0"/>
              <w:spacing w:line="300" w:lineRule="atLeast"/>
              <w:jc w:val="both"/>
              <w:rPr>
                <w:lang w:val="en-US"/>
              </w:rPr>
            </w:pPr>
          </w:p>
        </w:tc>
      </w:tr>
      <w:tr w:rsidR="00741173" w:rsidRPr="00741173" w14:paraId="7726096D" w14:textId="77777777" w:rsidTr="00444D9F">
        <w:tc>
          <w:tcPr>
            <w:tcW w:w="4743" w:type="dxa"/>
          </w:tcPr>
          <w:p w14:paraId="18B41CF0" w14:textId="77777777" w:rsidR="00741173" w:rsidRPr="00741173" w:rsidRDefault="00741173" w:rsidP="00444D9F">
            <w:pPr>
              <w:widowControl w:val="0"/>
              <w:spacing w:line="300" w:lineRule="atLeast"/>
              <w:jc w:val="both"/>
              <w:rPr>
                <w:lang w:val="en-US"/>
              </w:rPr>
            </w:pPr>
            <w:r w:rsidRPr="00741173">
              <w:rPr>
                <w:lang w:val="en-US"/>
              </w:rPr>
              <w:t>Details of account to which the Ordinary Shares should be delivered:</w:t>
            </w:r>
          </w:p>
        </w:tc>
        <w:tc>
          <w:tcPr>
            <w:tcW w:w="4744" w:type="dxa"/>
          </w:tcPr>
          <w:p w14:paraId="50C6D6AA" w14:textId="77777777" w:rsidR="00741173" w:rsidRPr="00741173" w:rsidRDefault="00741173" w:rsidP="00444D9F">
            <w:pPr>
              <w:widowControl w:val="0"/>
              <w:spacing w:line="300" w:lineRule="atLeast"/>
              <w:jc w:val="both"/>
              <w:rPr>
                <w:lang w:val="en-US"/>
              </w:rPr>
            </w:pPr>
          </w:p>
        </w:tc>
      </w:tr>
      <w:tr w:rsidR="00741173" w:rsidRPr="00741173" w14:paraId="2AE7F248" w14:textId="77777777" w:rsidTr="00444D9F">
        <w:tc>
          <w:tcPr>
            <w:tcW w:w="4743" w:type="dxa"/>
          </w:tcPr>
          <w:p w14:paraId="09449A5B" w14:textId="77777777" w:rsidR="00741173" w:rsidRPr="00741173" w:rsidRDefault="00741173" w:rsidP="00444D9F">
            <w:pPr>
              <w:widowControl w:val="0"/>
              <w:spacing w:line="300" w:lineRule="atLeast"/>
              <w:jc w:val="both"/>
              <w:rPr>
                <w:lang w:val="en-US"/>
              </w:rPr>
            </w:pPr>
            <w:r w:rsidRPr="00741173">
              <w:rPr>
                <w:lang w:val="en-US"/>
              </w:rPr>
              <w:t>Registration number (correspondent bank)</w:t>
            </w:r>
          </w:p>
          <w:p w14:paraId="27E23CFF" w14:textId="77777777" w:rsidR="00741173" w:rsidRPr="00741173" w:rsidRDefault="00741173" w:rsidP="00444D9F">
            <w:pPr>
              <w:widowControl w:val="0"/>
              <w:spacing w:line="300" w:lineRule="atLeast"/>
              <w:jc w:val="both"/>
              <w:rPr>
                <w:lang w:val="en-US"/>
              </w:rPr>
            </w:pPr>
            <w:r w:rsidRPr="00741173">
              <w:rPr>
                <w:lang w:val="en-US"/>
              </w:rPr>
              <w:t>at ESES (EGSP):</w:t>
            </w:r>
          </w:p>
        </w:tc>
        <w:tc>
          <w:tcPr>
            <w:tcW w:w="4744" w:type="dxa"/>
          </w:tcPr>
          <w:p w14:paraId="2D4AD55C" w14:textId="77777777" w:rsidR="00741173" w:rsidRPr="00741173" w:rsidRDefault="00741173" w:rsidP="00444D9F">
            <w:pPr>
              <w:widowControl w:val="0"/>
              <w:spacing w:line="300" w:lineRule="atLeast"/>
              <w:jc w:val="both"/>
              <w:rPr>
                <w:lang w:val="en-US"/>
              </w:rPr>
            </w:pPr>
          </w:p>
        </w:tc>
      </w:tr>
      <w:tr w:rsidR="00741173" w:rsidRPr="00A70F0B" w14:paraId="7FB7783E" w14:textId="77777777" w:rsidTr="00444D9F">
        <w:tc>
          <w:tcPr>
            <w:tcW w:w="4743" w:type="dxa"/>
          </w:tcPr>
          <w:p w14:paraId="1F466F0D" w14:textId="77777777" w:rsidR="00741173" w:rsidRPr="00A70F0B" w:rsidRDefault="00741173" w:rsidP="00444D9F">
            <w:pPr>
              <w:widowControl w:val="0"/>
              <w:spacing w:line="300" w:lineRule="atLeast"/>
              <w:jc w:val="both"/>
            </w:pPr>
            <w:r w:rsidRPr="00A70F0B">
              <w:t>Swift address (correspondent bank):</w:t>
            </w:r>
          </w:p>
        </w:tc>
        <w:tc>
          <w:tcPr>
            <w:tcW w:w="4744" w:type="dxa"/>
          </w:tcPr>
          <w:p w14:paraId="6C1F16B8" w14:textId="77777777" w:rsidR="00741173" w:rsidRPr="00A70F0B" w:rsidRDefault="00741173" w:rsidP="00444D9F">
            <w:pPr>
              <w:widowControl w:val="0"/>
              <w:spacing w:line="300" w:lineRule="atLeast"/>
              <w:jc w:val="both"/>
            </w:pPr>
          </w:p>
        </w:tc>
      </w:tr>
    </w:tbl>
    <w:p w14:paraId="3C8CD5D7" w14:textId="77777777" w:rsidR="00741173" w:rsidRPr="00A70F0B" w:rsidRDefault="00741173" w:rsidP="00741173">
      <w:pPr>
        <w:widowControl w:val="0"/>
        <w:spacing w:after="0" w:line="300" w:lineRule="atLeast"/>
        <w:jc w:val="both"/>
        <w:rPr>
          <w:lang w:val="en-GB"/>
        </w:rPr>
      </w:pPr>
    </w:p>
    <w:p w14:paraId="01F46191" w14:textId="77777777" w:rsidR="00741173" w:rsidRPr="00A70F0B" w:rsidRDefault="00741173" w:rsidP="00741173">
      <w:pPr>
        <w:widowControl w:val="0"/>
        <w:spacing w:after="0" w:line="300" w:lineRule="atLeast"/>
        <w:jc w:val="both"/>
        <w:rPr>
          <w:lang w:val="en-GB"/>
        </w:rPr>
      </w:pPr>
      <w:r w:rsidRPr="00A70F0B">
        <w:rPr>
          <w:lang w:val="en-GB"/>
        </w:rPr>
        <w:t>Hereby requests on behalf of a Warrant Holder to exercise:</w:t>
      </w:r>
    </w:p>
    <w:p w14:paraId="174F9D98" w14:textId="77777777" w:rsidR="00741173" w:rsidRPr="00A70F0B" w:rsidRDefault="00741173" w:rsidP="00741173">
      <w:pPr>
        <w:widowControl w:val="0"/>
        <w:spacing w:after="0" w:line="300" w:lineRule="atLeast"/>
        <w:jc w:val="both"/>
        <w:rPr>
          <w:lang w:val="en-GB"/>
        </w:rPr>
      </w:pPr>
    </w:p>
    <w:p w14:paraId="645D8040" w14:textId="77777777" w:rsidR="00741173" w:rsidRPr="00A70F0B" w:rsidRDefault="00741173" w:rsidP="00741173">
      <w:pPr>
        <w:widowControl w:val="0"/>
        <w:spacing w:after="0" w:line="300" w:lineRule="atLeast"/>
        <w:jc w:val="both"/>
        <w:rPr>
          <w:lang w:val="en-GB"/>
        </w:rPr>
      </w:pPr>
      <w:r w:rsidRPr="00A70F0B">
        <w:rPr>
          <w:lang w:val="en-GB"/>
        </w:rPr>
        <w:t>__________ Public Warrants</w:t>
      </w:r>
    </w:p>
    <w:p w14:paraId="720DF249" w14:textId="77777777" w:rsidR="00741173" w:rsidRPr="00A70F0B" w:rsidRDefault="00741173" w:rsidP="00741173">
      <w:pPr>
        <w:widowControl w:val="0"/>
        <w:spacing w:after="0" w:line="300" w:lineRule="atLeast"/>
        <w:jc w:val="both"/>
        <w:rPr>
          <w:lang w:val="en-GB"/>
        </w:rPr>
      </w:pPr>
    </w:p>
    <w:p w14:paraId="1C14CEF6" w14:textId="77777777" w:rsidR="00741173" w:rsidRPr="00A70F0B" w:rsidRDefault="00741173" w:rsidP="00741173">
      <w:pPr>
        <w:widowControl w:val="0"/>
        <w:spacing w:after="0" w:line="300" w:lineRule="atLeast"/>
        <w:jc w:val="both"/>
        <w:rPr>
          <w:lang w:val="en-GB"/>
        </w:rPr>
      </w:pPr>
      <w:r w:rsidRPr="00A70F0B">
        <w:rPr>
          <w:lang w:val="en-GB"/>
        </w:rPr>
        <w:t>and to receive</w:t>
      </w:r>
    </w:p>
    <w:p w14:paraId="65547155" w14:textId="77777777" w:rsidR="00741173" w:rsidRPr="00A70F0B" w:rsidRDefault="00741173" w:rsidP="00741173">
      <w:pPr>
        <w:widowControl w:val="0"/>
        <w:spacing w:after="0" w:line="300" w:lineRule="atLeast"/>
        <w:jc w:val="both"/>
        <w:rPr>
          <w:lang w:val="en-GB"/>
        </w:rPr>
      </w:pPr>
    </w:p>
    <w:p w14:paraId="738CAC08" w14:textId="77777777" w:rsidR="00741173" w:rsidRPr="00A70F0B" w:rsidRDefault="00741173" w:rsidP="00741173">
      <w:pPr>
        <w:widowControl w:val="0"/>
        <w:spacing w:after="0" w:line="300" w:lineRule="atLeast"/>
        <w:jc w:val="both"/>
        <w:rPr>
          <w:lang w:val="en-GB"/>
        </w:rPr>
      </w:pPr>
      <w:r w:rsidRPr="00A70F0B">
        <w:rPr>
          <w:lang w:val="en-GB"/>
        </w:rPr>
        <w:t>__________ Ordinary Shares,</w:t>
      </w:r>
    </w:p>
    <w:p w14:paraId="76B0AD28" w14:textId="77777777" w:rsidR="00741173" w:rsidRPr="00A70F0B" w:rsidRDefault="00741173" w:rsidP="00741173">
      <w:pPr>
        <w:widowControl w:val="0"/>
        <w:spacing w:after="0" w:line="300" w:lineRule="atLeast"/>
        <w:jc w:val="both"/>
        <w:rPr>
          <w:lang w:val="en-GB"/>
        </w:rPr>
      </w:pPr>
    </w:p>
    <w:p w14:paraId="72EFDA47" w14:textId="77777777" w:rsidR="00741173" w:rsidRPr="00A70F0B" w:rsidRDefault="00741173" w:rsidP="00741173">
      <w:pPr>
        <w:widowControl w:val="0"/>
        <w:spacing w:after="0" w:line="300" w:lineRule="atLeast"/>
        <w:jc w:val="both"/>
        <w:rPr>
          <w:lang w:val="en-GB"/>
        </w:rPr>
      </w:pPr>
      <w:r w:rsidRPr="00A70F0B">
        <w:rPr>
          <w:lang w:val="en-GB"/>
        </w:rPr>
        <w:t xml:space="preserve">with the trade date being _______        </w:t>
      </w:r>
    </w:p>
    <w:p w14:paraId="7695D4A5" w14:textId="77777777" w:rsidR="00741173" w:rsidRPr="00A70F0B" w:rsidRDefault="00741173" w:rsidP="00741173">
      <w:pPr>
        <w:widowControl w:val="0"/>
        <w:spacing w:after="0" w:line="300" w:lineRule="atLeast"/>
        <w:jc w:val="both"/>
        <w:rPr>
          <w:lang w:val="en-GB"/>
        </w:rPr>
      </w:pPr>
    </w:p>
    <w:p w14:paraId="6D0BABB5" w14:textId="77777777" w:rsidR="00741173" w:rsidRPr="00A70F0B" w:rsidRDefault="00741173" w:rsidP="00741173">
      <w:pPr>
        <w:widowControl w:val="0"/>
        <w:spacing w:after="0" w:line="300" w:lineRule="atLeast"/>
        <w:jc w:val="both"/>
        <w:rPr>
          <w:lang w:val="en-GB"/>
        </w:rPr>
      </w:pPr>
      <w:r w:rsidRPr="00A70F0B">
        <w:rPr>
          <w:lang w:val="en-GB"/>
        </w:rPr>
        <w:t>and the (proposed) settlement date being ________</w:t>
      </w:r>
      <w:r>
        <w:rPr>
          <w:lang w:val="en-GB"/>
        </w:rPr>
        <w:t xml:space="preserve">, </w:t>
      </w:r>
    </w:p>
    <w:p w14:paraId="73C74300" w14:textId="77777777" w:rsidR="00741173" w:rsidRPr="00A70F0B" w:rsidRDefault="00741173" w:rsidP="00741173">
      <w:pPr>
        <w:widowControl w:val="0"/>
        <w:spacing w:after="0" w:line="300" w:lineRule="atLeast"/>
        <w:jc w:val="both"/>
        <w:rPr>
          <w:lang w:val="en-GB"/>
        </w:rPr>
      </w:pPr>
    </w:p>
    <w:p w14:paraId="3E6247C4" w14:textId="77777777" w:rsidR="00741173" w:rsidRPr="00A70F0B" w:rsidRDefault="00741173" w:rsidP="00741173">
      <w:pPr>
        <w:widowControl w:val="0"/>
        <w:spacing w:after="0" w:line="300" w:lineRule="atLeast"/>
        <w:jc w:val="both"/>
        <w:rPr>
          <w:lang w:val="en-GB"/>
        </w:rPr>
      </w:pPr>
      <w:r w:rsidRPr="00A70F0B">
        <w:rPr>
          <w:lang w:val="en-GB"/>
        </w:rPr>
        <w:t>upon surrendering the Warrants and the payment in full of the Warrant Price, the Warrant Exercise Fee (as defined below) and all applicable taxes in accordance with Warrant T&amp;Cs.</w:t>
      </w:r>
    </w:p>
    <w:p w14:paraId="5B681247" w14:textId="77777777" w:rsidR="00741173" w:rsidRPr="00A70F0B" w:rsidRDefault="00741173" w:rsidP="00741173">
      <w:pPr>
        <w:widowControl w:val="0"/>
        <w:spacing w:after="0" w:line="300" w:lineRule="atLeast"/>
        <w:jc w:val="both"/>
        <w:rPr>
          <w:lang w:val="en-GB"/>
        </w:rPr>
      </w:pPr>
    </w:p>
    <w:p w14:paraId="42921319" w14:textId="77777777" w:rsidR="00741173" w:rsidRPr="00A70F0B" w:rsidRDefault="00741173" w:rsidP="00741173">
      <w:pPr>
        <w:widowControl w:val="0"/>
        <w:spacing w:after="0" w:line="300" w:lineRule="atLeast"/>
        <w:jc w:val="both"/>
        <w:rPr>
          <w:lang w:val="en-GB"/>
        </w:rPr>
      </w:pPr>
      <w:bookmarkStart w:id="1" w:name="_Hlk69935116"/>
      <w:r w:rsidRPr="00A70F0B">
        <w:rPr>
          <w:lang w:val="en-GB"/>
        </w:rPr>
        <w:t>The Warrant Agent will charge financial intermediaries a fee of €0.005 per Ordinary Share delivered upon exercise of the Warrants with a minimum of €50 per exercise instruction (the "</w:t>
      </w:r>
      <w:r w:rsidRPr="00A70F0B">
        <w:rPr>
          <w:b/>
          <w:lang w:val="en-GB"/>
        </w:rPr>
        <w:t>Warrant Exercise Fee</w:t>
      </w:r>
      <w:r w:rsidRPr="00A70F0B">
        <w:rPr>
          <w:lang w:val="en-GB"/>
        </w:rPr>
        <w:t>").</w:t>
      </w:r>
    </w:p>
    <w:bookmarkEnd w:id="1"/>
    <w:p w14:paraId="78F36FBC" w14:textId="77777777" w:rsidR="00741173" w:rsidRPr="00A70F0B" w:rsidRDefault="00741173" w:rsidP="00741173">
      <w:pPr>
        <w:widowControl w:val="0"/>
        <w:spacing w:after="0" w:line="300" w:lineRule="atLeast"/>
        <w:jc w:val="both"/>
        <w:rPr>
          <w:lang w:val="en-GB"/>
        </w:rPr>
      </w:pPr>
    </w:p>
    <w:p w14:paraId="2E126E58" w14:textId="77777777" w:rsidR="00741173" w:rsidRPr="00A70F0B" w:rsidRDefault="00741173" w:rsidP="00741173">
      <w:pPr>
        <w:widowControl w:val="0"/>
        <w:spacing w:after="0" w:line="300" w:lineRule="atLeast"/>
        <w:jc w:val="both"/>
        <w:rPr>
          <w:lang w:val="en-GB"/>
        </w:rPr>
      </w:pPr>
      <w:r w:rsidRPr="00A70F0B">
        <w:rPr>
          <w:lang w:val="en-GB"/>
        </w:rPr>
        <w:t>The aggregate Warrant Price (including the Warrant Exercise Fee) is ______________________ EUR (in case of an exercise on a non-cashless basis).</w:t>
      </w:r>
    </w:p>
    <w:p w14:paraId="141FE0F1" w14:textId="77777777" w:rsidR="00741173" w:rsidRPr="00A70F0B" w:rsidRDefault="00741173" w:rsidP="00741173">
      <w:pPr>
        <w:widowControl w:val="0"/>
        <w:spacing w:after="0" w:line="300" w:lineRule="atLeast"/>
        <w:jc w:val="both"/>
        <w:rPr>
          <w:lang w:val="en-GB"/>
        </w:rPr>
      </w:pPr>
    </w:p>
    <w:p w14:paraId="26052F28" w14:textId="77777777" w:rsidR="00741173" w:rsidRPr="00A70F0B" w:rsidRDefault="00741173" w:rsidP="00741173">
      <w:pPr>
        <w:widowControl w:val="0"/>
        <w:spacing w:after="0" w:line="300" w:lineRule="atLeast"/>
        <w:jc w:val="both"/>
        <w:rPr>
          <w:lang w:val="en-GB"/>
        </w:rPr>
      </w:pPr>
      <w:r w:rsidRPr="00A70F0B">
        <w:rPr>
          <w:lang w:val="en-GB"/>
        </w:rPr>
        <w:t xml:space="preserve">*Number of Ordinary Shares: The number of Ordinary Shares a Warrant Holder will receive upon exercise of its Warrants is determined in accordance with Section 3.1 of the Warrant T&amp;Cs. In the event that Public </w:t>
      </w:r>
      <w:r w:rsidRPr="00A70F0B">
        <w:rPr>
          <w:lang w:val="en-GB"/>
        </w:rPr>
        <w:lastRenderedPageBreak/>
        <w:t>Warrants have been called for redemption by the Company pursuant to Section 6.2 of the Warrant T&amp;Cs and the Company has permitted holders of Public Warrants to exercise their Warrants on a cashless basis, and a Warrant Holder elects to exercise this right, the number of Ordinary Shares a Warrant Holder will receive</w:t>
      </w:r>
      <w:r>
        <w:rPr>
          <w:lang w:val="en-GB"/>
        </w:rPr>
        <w:t xml:space="preserve"> upon exercise of its Warrants</w:t>
      </w:r>
      <w:r w:rsidRPr="00A70F0B">
        <w:rPr>
          <w:lang w:val="en-GB"/>
        </w:rPr>
        <w:t xml:space="preserve"> is determined in accordance with Section 6.2 of the Warrant T&amp;Cs.</w:t>
      </w:r>
    </w:p>
    <w:p w14:paraId="2FEECE73" w14:textId="77777777" w:rsidR="00741173" w:rsidRPr="00A70F0B" w:rsidRDefault="00741173" w:rsidP="00741173">
      <w:pPr>
        <w:widowControl w:val="0"/>
        <w:spacing w:after="0" w:line="300" w:lineRule="atLeast"/>
        <w:jc w:val="both"/>
        <w:rPr>
          <w:lang w:val="en-GB"/>
        </w:rPr>
      </w:pPr>
    </w:p>
    <w:p w14:paraId="7772DF1A" w14:textId="77777777" w:rsidR="00741173" w:rsidRPr="00A70F0B" w:rsidRDefault="00741173" w:rsidP="00741173">
      <w:pPr>
        <w:widowControl w:val="0"/>
        <w:spacing w:after="0" w:line="300" w:lineRule="atLeast"/>
        <w:jc w:val="both"/>
        <w:rPr>
          <w:b/>
          <w:lang w:val="en-GB"/>
        </w:rPr>
      </w:pPr>
      <w:r w:rsidRPr="00A70F0B">
        <w:rPr>
          <w:b/>
          <w:lang w:val="en-GB"/>
        </w:rPr>
        <w:t>Representations and Warranties</w:t>
      </w:r>
    </w:p>
    <w:p w14:paraId="0CE5D3AC" w14:textId="77777777" w:rsidR="00741173" w:rsidRPr="00A70F0B" w:rsidRDefault="00741173" w:rsidP="00741173">
      <w:pPr>
        <w:widowControl w:val="0"/>
        <w:spacing w:after="0" w:line="300" w:lineRule="atLeast"/>
        <w:jc w:val="both"/>
        <w:rPr>
          <w:lang w:val="en-GB"/>
        </w:rPr>
      </w:pPr>
    </w:p>
    <w:p w14:paraId="67F61E43" w14:textId="77777777" w:rsidR="00741173" w:rsidRPr="00A70F0B" w:rsidRDefault="00741173" w:rsidP="00741173">
      <w:pPr>
        <w:widowControl w:val="0"/>
        <w:spacing w:after="0" w:line="300" w:lineRule="atLeast"/>
        <w:jc w:val="both"/>
        <w:rPr>
          <w:lang w:val="en-GB"/>
        </w:rPr>
      </w:pPr>
      <w:r w:rsidRPr="00A70F0B">
        <w:rPr>
          <w:lang w:val="en-GB"/>
        </w:rPr>
        <w:t>The undersigned represents and warrant</w:t>
      </w:r>
      <w:r>
        <w:rPr>
          <w:lang w:val="en-GB"/>
        </w:rPr>
        <w:t>s</w:t>
      </w:r>
      <w:r w:rsidRPr="00A70F0B">
        <w:rPr>
          <w:lang w:val="en-GB"/>
        </w:rPr>
        <w:t xml:space="preserve"> to the Warrant Agent and the Company that:</w:t>
      </w:r>
    </w:p>
    <w:p w14:paraId="67F3D3B1" w14:textId="77777777" w:rsidR="00741173" w:rsidRPr="00A70F0B" w:rsidRDefault="00741173" w:rsidP="00741173">
      <w:pPr>
        <w:widowControl w:val="0"/>
        <w:spacing w:after="0" w:line="300" w:lineRule="atLeast"/>
        <w:jc w:val="both"/>
        <w:rPr>
          <w:lang w:val="en-GB"/>
        </w:rPr>
      </w:pPr>
    </w:p>
    <w:p w14:paraId="100D27F6" w14:textId="77777777" w:rsidR="00741173" w:rsidRPr="00A70F0B" w:rsidRDefault="00741173" w:rsidP="00741173">
      <w:pPr>
        <w:numPr>
          <w:ilvl w:val="0"/>
          <w:numId w:val="44"/>
        </w:numPr>
        <w:spacing w:after="140" w:line="290" w:lineRule="auto"/>
        <w:jc w:val="both"/>
        <w:rPr>
          <w:lang w:val="en-GB"/>
        </w:rPr>
      </w:pPr>
      <w:r w:rsidRPr="00A70F0B">
        <w:rPr>
          <w:lang w:val="en-GB"/>
        </w:rPr>
        <w:t>the Warrant Holder has full title to the Warrants and there is no encumbrance or agreement, arrangement or obligation to create or given an encumbrance in relation to any of the Warrants;</w:t>
      </w:r>
    </w:p>
    <w:p w14:paraId="63C2C91A" w14:textId="77777777" w:rsidR="00741173" w:rsidRPr="00A70F0B" w:rsidRDefault="00741173" w:rsidP="00741173">
      <w:pPr>
        <w:numPr>
          <w:ilvl w:val="0"/>
          <w:numId w:val="44"/>
        </w:numPr>
        <w:spacing w:after="140" w:line="290" w:lineRule="auto"/>
        <w:jc w:val="both"/>
        <w:rPr>
          <w:lang w:val="en-GB"/>
        </w:rPr>
      </w:pPr>
      <w:r w:rsidRPr="00A70F0B">
        <w:rPr>
          <w:lang w:val="en-GB"/>
        </w:rPr>
        <w:t>there is no agreement, arrangement or obligation requiring the transfer or the grant to a person of the right (conditional or not) to require the transfer of the Warrants;</w:t>
      </w:r>
    </w:p>
    <w:p w14:paraId="42A9E840" w14:textId="77777777" w:rsidR="00741173" w:rsidRPr="00A70F0B" w:rsidRDefault="00741173" w:rsidP="00741173">
      <w:pPr>
        <w:numPr>
          <w:ilvl w:val="0"/>
          <w:numId w:val="44"/>
        </w:numPr>
        <w:spacing w:after="140" w:line="290" w:lineRule="auto"/>
        <w:jc w:val="both"/>
        <w:rPr>
          <w:lang w:val="en-GB"/>
        </w:rPr>
      </w:pPr>
      <w:r w:rsidRPr="00A70F0B">
        <w:rPr>
          <w:lang w:val="en-GB"/>
        </w:rPr>
        <w:t xml:space="preserve">the exercise </w:t>
      </w:r>
      <w:r>
        <w:rPr>
          <w:lang w:val="en-GB"/>
        </w:rPr>
        <w:t xml:space="preserve">of the Warrants </w:t>
      </w:r>
      <w:r w:rsidRPr="00A70F0B">
        <w:rPr>
          <w:lang w:val="en-GB"/>
        </w:rPr>
        <w:t>is permitted in the jurisdiction of the Warrant Holder;</w:t>
      </w:r>
    </w:p>
    <w:p w14:paraId="0B3FB81E" w14:textId="77777777" w:rsidR="00741173" w:rsidRPr="00A70F0B" w:rsidRDefault="00741173" w:rsidP="00741173">
      <w:pPr>
        <w:numPr>
          <w:ilvl w:val="0"/>
          <w:numId w:val="44"/>
        </w:numPr>
        <w:spacing w:after="140" w:line="290" w:lineRule="auto"/>
        <w:jc w:val="both"/>
        <w:rPr>
          <w:lang w:val="en-GB"/>
        </w:rPr>
      </w:pPr>
      <w:r w:rsidRPr="00A70F0B">
        <w:rPr>
          <w:lang w:val="en-GB"/>
        </w:rPr>
        <w:t xml:space="preserve">the direct and indirect ownership of securities in the Company </w:t>
      </w:r>
      <w:bookmarkStart w:id="2" w:name="_Hlk178077677"/>
      <w:r w:rsidRPr="00A70F0B">
        <w:rPr>
          <w:lang w:val="en-GB"/>
        </w:rPr>
        <w:t>by the Warrant Holder, any of its affiliates or any of its direct or indirect shareholders</w:t>
      </w:r>
      <w:bookmarkEnd w:id="2"/>
      <w:r w:rsidRPr="00A70F0B">
        <w:rPr>
          <w:lang w:val="en-GB"/>
        </w:rPr>
        <w:t xml:space="preserve"> does not reach or cross an applicable regulatory threshold upon exercise of the Warrants which reaching or crossing requires prior regulatory approval, or that the </w:t>
      </w:r>
      <w:r>
        <w:rPr>
          <w:lang w:val="en-GB"/>
        </w:rPr>
        <w:t xml:space="preserve">direct and indirect </w:t>
      </w:r>
      <w:r w:rsidRPr="00A70F0B">
        <w:rPr>
          <w:lang w:val="en-GB"/>
        </w:rPr>
        <w:t>ownership of securities in the Company by the Warrant Holder, any of its affiliates or any of its direct or indirect shareholders will reach or cross an applicable regulatory threshold upon exercise of the Warrants which reaching or crossing requires prior regulatory approval and such regulatory approval has been obtained</w:t>
      </w:r>
      <w:r>
        <w:rPr>
          <w:lang w:val="en-GB"/>
        </w:rPr>
        <w:t>;</w:t>
      </w:r>
    </w:p>
    <w:p w14:paraId="26871AB6" w14:textId="77777777" w:rsidR="00741173" w:rsidRPr="00A70F0B" w:rsidRDefault="00741173" w:rsidP="00741173">
      <w:pPr>
        <w:numPr>
          <w:ilvl w:val="0"/>
          <w:numId w:val="44"/>
        </w:numPr>
        <w:spacing w:after="140" w:line="290" w:lineRule="auto"/>
        <w:jc w:val="both"/>
        <w:rPr>
          <w:lang w:val="en-GB"/>
        </w:rPr>
      </w:pPr>
      <w:r w:rsidRPr="00A70F0B">
        <w:rPr>
          <w:lang w:val="en-GB"/>
        </w:rPr>
        <w:t>the Warrant Holder understands that the Ordinary Shares to be received upon exercise of the Warrants have not been, and will not be, registered under the United States Securities Act of 1933</w:t>
      </w:r>
      <w:r>
        <w:rPr>
          <w:lang w:val="en-GB"/>
        </w:rPr>
        <w:t>, as amended,</w:t>
      </w:r>
      <w:r w:rsidRPr="00A70F0B">
        <w:rPr>
          <w:lang w:val="en-GB"/>
        </w:rPr>
        <w:t xml:space="preserve"> (the “</w:t>
      </w:r>
      <w:r w:rsidRPr="00A70F0B">
        <w:rPr>
          <w:b/>
          <w:lang w:val="en-GB"/>
        </w:rPr>
        <w:t>Securities Act</w:t>
      </w:r>
      <w:r w:rsidRPr="00A70F0B">
        <w:rPr>
          <w:lang w:val="en-GB"/>
        </w:rPr>
        <w:t>”) or with any state or other jurisdiction of the United States, and may not be offered or sold in the United States absent registration or pursuant to an exemption from the registration requirements under the Securities Act; and</w:t>
      </w:r>
    </w:p>
    <w:p w14:paraId="28187A5B" w14:textId="77777777" w:rsidR="00741173" w:rsidRPr="00A70F0B" w:rsidRDefault="00741173" w:rsidP="00741173">
      <w:pPr>
        <w:numPr>
          <w:ilvl w:val="0"/>
          <w:numId w:val="44"/>
        </w:numPr>
        <w:spacing w:after="140" w:line="290" w:lineRule="auto"/>
        <w:jc w:val="both"/>
        <w:rPr>
          <w:lang w:val="en-GB"/>
        </w:rPr>
      </w:pPr>
      <w:r w:rsidRPr="00A70F0B">
        <w:rPr>
          <w:lang w:val="en-GB"/>
        </w:rPr>
        <w:t>no portion of the assets used by the Warrant Holder to purchase, and no portion of the assets used by such investor to hold, the Ordinary Shares or any beneficial interest therein received upon exercise of the Warrants constitutes or will constitute the assets of (i) an “employee benefit plan” that is subject to Part 4 of Subtitle B of Title I of ERISA, (ii) a plan, individual retirement account or other arrangement that is subject to section 4975 of the U.S. Tax Code, (iii) entities whose underlying assets are considered to include “plan assets” of any plan, account or arrangement described in preceding clause (i) or (ii), or (iv) any governmental plan, church plan, non-U.S. plan or other investor whose purchase or holding of the Ordinary Shares would be subject to any state, local, non-U.S. or other laws or regulations similar to Part 4 of Subtitle B of Title I of ERISA or section 4975 of the U.S. Tax Code or that would have the effect of the regulations issued by the U.S. Department of Labor set out at 29 CFR section 251 0.3-1 01, as modified by section 3(42) of ERISA.</w:t>
      </w:r>
    </w:p>
    <w:p w14:paraId="4E1ABE6A" w14:textId="77777777" w:rsidR="00741173" w:rsidRPr="00A70F0B" w:rsidRDefault="00741173" w:rsidP="00741173">
      <w:pPr>
        <w:widowControl w:val="0"/>
        <w:spacing w:after="0" w:line="300" w:lineRule="atLeast"/>
        <w:jc w:val="both"/>
        <w:rPr>
          <w:lang w:val="en-GB"/>
        </w:rPr>
      </w:pPr>
      <w:r w:rsidRPr="00A70F0B">
        <w:rPr>
          <w:lang w:val="en-GB"/>
        </w:rPr>
        <w:t xml:space="preserve">As of the date hereof, the Warrant Holder either (i) is not </w:t>
      </w:r>
      <w:r>
        <w:rPr>
          <w:lang w:val="en-GB"/>
        </w:rPr>
        <w:t xml:space="preserve">a </w:t>
      </w:r>
      <w:r w:rsidRPr="00A70F0B">
        <w:rPr>
          <w:lang w:val="en-GB"/>
        </w:rPr>
        <w:t xml:space="preserve">resident </w:t>
      </w:r>
      <w:r>
        <w:rPr>
          <w:lang w:val="en-GB"/>
        </w:rPr>
        <w:t xml:space="preserve">of </w:t>
      </w:r>
      <w:r w:rsidRPr="00A70F0B">
        <w:rPr>
          <w:lang w:val="en-GB"/>
        </w:rPr>
        <w:t>or located in the United States or (ii) is located in the United States, in which case the undersigned represents and warrants to the Warrant Agent and the Company that:</w:t>
      </w:r>
    </w:p>
    <w:p w14:paraId="7307BBAD" w14:textId="77777777" w:rsidR="00741173" w:rsidRPr="00A70F0B" w:rsidRDefault="00741173" w:rsidP="00741173">
      <w:pPr>
        <w:widowControl w:val="0"/>
        <w:spacing w:after="0" w:line="300" w:lineRule="atLeast"/>
        <w:jc w:val="both"/>
        <w:rPr>
          <w:lang w:val="en-GB"/>
        </w:rPr>
      </w:pPr>
    </w:p>
    <w:p w14:paraId="0AB7CD84" w14:textId="77777777" w:rsidR="00741173" w:rsidRPr="00A70F0B" w:rsidRDefault="00741173" w:rsidP="00741173">
      <w:pPr>
        <w:numPr>
          <w:ilvl w:val="0"/>
          <w:numId w:val="45"/>
        </w:numPr>
        <w:spacing w:after="140" w:line="290" w:lineRule="auto"/>
        <w:jc w:val="both"/>
        <w:rPr>
          <w:lang w:val="en-GB"/>
        </w:rPr>
      </w:pPr>
      <w:r w:rsidRPr="00A70F0B">
        <w:rPr>
          <w:lang w:val="en-GB"/>
        </w:rPr>
        <w:t>the Warrant Holder is a qualified institutional buyer as defined in Rule 144A of the Securities Act (“</w:t>
      </w:r>
      <w:r w:rsidRPr="00A70F0B">
        <w:rPr>
          <w:b/>
          <w:lang w:val="en-GB"/>
        </w:rPr>
        <w:t>QIB</w:t>
      </w:r>
      <w:r w:rsidRPr="00A70F0B">
        <w:rPr>
          <w:lang w:val="en-GB"/>
        </w:rPr>
        <w:t xml:space="preserve">”) and is acquiring the Ordinary Shares for its own account or for the account of a QIB. If the </w:t>
      </w:r>
      <w:r w:rsidRPr="00A70F0B">
        <w:rPr>
          <w:lang w:val="en-GB"/>
        </w:rPr>
        <w:lastRenderedPageBreak/>
        <w:t>Warrant Holder is acquiring the Ordinary Shares for the account of one or more QIBs, the Warrant Holder represents that it has sole investment discretion with respect to each such account and that the Warrant Holder has full power to make the foregoing acknowledgements, representations, warranties and agreements on behalf of each such account;</w:t>
      </w:r>
    </w:p>
    <w:p w14:paraId="4854098F" w14:textId="77777777" w:rsidR="00741173" w:rsidRPr="00A70F0B" w:rsidRDefault="00741173" w:rsidP="00741173">
      <w:pPr>
        <w:numPr>
          <w:ilvl w:val="0"/>
          <w:numId w:val="45"/>
        </w:numPr>
        <w:spacing w:after="140" w:line="290" w:lineRule="auto"/>
        <w:jc w:val="both"/>
        <w:rPr>
          <w:lang w:val="en-GB"/>
        </w:rPr>
      </w:pPr>
      <w:r w:rsidRPr="00A70F0B">
        <w:rPr>
          <w:lang w:val="en-GB"/>
        </w:rPr>
        <w:t>the Warrant Holder is exercising the Warrants and acquiring the Ordinary Shares for investment purposes only and not with a view to distribution or resale, directly or indirectly, in the United States or otherwise in violation of United States securities laws;</w:t>
      </w:r>
    </w:p>
    <w:p w14:paraId="5AFF8D29" w14:textId="77777777" w:rsidR="00741173" w:rsidRPr="00A70F0B" w:rsidRDefault="00741173" w:rsidP="00741173">
      <w:pPr>
        <w:numPr>
          <w:ilvl w:val="0"/>
          <w:numId w:val="45"/>
        </w:numPr>
        <w:spacing w:after="140" w:line="290" w:lineRule="auto"/>
        <w:jc w:val="both"/>
        <w:rPr>
          <w:lang w:val="en-GB"/>
        </w:rPr>
      </w:pPr>
      <w:r w:rsidRPr="00A70F0B">
        <w:rPr>
          <w:lang w:val="en-GB"/>
        </w:rPr>
        <w:t>the Warrant Holder is not exercising the Warrants and acquiring the Ordinary Shares as a result of any “general solicitation or general advertising” (within the meaning of Rule 502(c) under the Securities Act) or any “directed selling efforts” (as defined in Regulation S under the Securities Act (“</w:t>
      </w:r>
      <w:r w:rsidRPr="00A70F0B">
        <w:rPr>
          <w:b/>
          <w:lang w:val="en-GB"/>
        </w:rPr>
        <w:t>Regulation S</w:t>
      </w:r>
      <w:r w:rsidRPr="00A70F0B">
        <w:rPr>
          <w:lang w:val="en-GB"/>
        </w:rPr>
        <w:t xml:space="preserve">”)); </w:t>
      </w:r>
    </w:p>
    <w:p w14:paraId="18D75269" w14:textId="77777777" w:rsidR="00741173" w:rsidRPr="00A70F0B" w:rsidRDefault="00741173" w:rsidP="00741173">
      <w:pPr>
        <w:numPr>
          <w:ilvl w:val="0"/>
          <w:numId w:val="45"/>
        </w:numPr>
        <w:spacing w:after="140" w:line="290" w:lineRule="auto"/>
        <w:jc w:val="both"/>
        <w:rPr>
          <w:lang w:val="en-GB"/>
        </w:rPr>
      </w:pPr>
      <w:r w:rsidRPr="00A70F0B">
        <w:rPr>
          <w:lang w:val="en-GB"/>
        </w:rPr>
        <w:t xml:space="preserve">the Warrant Holder understands that the Ordinary Shares may not be reoffered, resold, pledged or otherwise transferred except (i) in an offshore transaction in accordance with Rule 903 or Rule 904 of Regulation S to a person outside the United States, (ii) pursuant to another available exemption from the registration requirements of the Securities Act or (iii) pursuant to an effective registration statement under the Securities Act, in each case in accordance with applicable securities laws of any state of the United States; </w:t>
      </w:r>
    </w:p>
    <w:p w14:paraId="17814AEE" w14:textId="77777777" w:rsidR="00741173" w:rsidRPr="00A70F0B" w:rsidRDefault="00741173" w:rsidP="00741173">
      <w:pPr>
        <w:numPr>
          <w:ilvl w:val="0"/>
          <w:numId w:val="45"/>
        </w:numPr>
        <w:spacing w:after="140" w:line="290" w:lineRule="auto"/>
        <w:jc w:val="both"/>
        <w:rPr>
          <w:lang w:val="en-GB"/>
        </w:rPr>
      </w:pPr>
      <w:r w:rsidRPr="00A70F0B">
        <w:rPr>
          <w:lang w:val="en-GB"/>
        </w:rPr>
        <w:t>the Warrant Holder understands that the Ordinary Shares may be “restricted securities” as defined in Rule 144(a)(3) under the Securities Act and, if the Ordinary Shares are “restricted securities”, the Warrant Holder shall not deposit such Ordinary Shares in any unrestricted depositary facility established or maintained by a depositary bank, unless and until such time as the Ordinary Shares are no longer “restricted securities” within the meaning of Rule 144(a)(3) under the Securities Act;</w:t>
      </w:r>
    </w:p>
    <w:p w14:paraId="56245C8F" w14:textId="77777777" w:rsidR="00741173" w:rsidRPr="00A70F0B" w:rsidRDefault="00741173" w:rsidP="00741173">
      <w:pPr>
        <w:numPr>
          <w:ilvl w:val="0"/>
          <w:numId w:val="45"/>
        </w:numPr>
        <w:spacing w:after="140" w:line="290" w:lineRule="auto"/>
        <w:jc w:val="both"/>
        <w:rPr>
          <w:lang w:val="en-GB"/>
        </w:rPr>
      </w:pPr>
      <w:r w:rsidRPr="00A70F0B">
        <w:rPr>
          <w:lang w:val="en-GB"/>
        </w:rPr>
        <w:t>the Warrant Holder (including any account for which it is acting) is capable of evaluating the merits and risks of its investment and is assuming and is capable of bearing the risk of loss that may occur with respect to the Ordinary Shares, including the risk that it may lose all or a substantial portion of its investment; and</w:t>
      </w:r>
    </w:p>
    <w:p w14:paraId="4BFFBA75" w14:textId="77777777" w:rsidR="00741173" w:rsidRPr="00A70F0B" w:rsidRDefault="00741173" w:rsidP="00741173">
      <w:pPr>
        <w:numPr>
          <w:ilvl w:val="0"/>
          <w:numId w:val="45"/>
        </w:numPr>
        <w:spacing w:after="140" w:line="290" w:lineRule="auto"/>
        <w:jc w:val="both"/>
        <w:rPr>
          <w:lang w:val="en-GB"/>
        </w:rPr>
      </w:pPr>
      <w:r w:rsidRPr="00A70F0B">
        <w:rPr>
          <w:lang w:val="en-GB"/>
        </w:rPr>
        <w:t xml:space="preserve">the Warrant Holder satisfies any and all standards for investors in investments of the type subscribed for herein imposed by the jurisdiction of its residence and any other applicable jurisdictions. </w:t>
      </w:r>
    </w:p>
    <w:p w14:paraId="2CA0F28C" w14:textId="77777777" w:rsidR="00741173" w:rsidRPr="00A70F0B" w:rsidRDefault="00741173" w:rsidP="00741173">
      <w:pPr>
        <w:widowControl w:val="0"/>
        <w:spacing w:after="0" w:line="300" w:lineRule="atLeast"/>
        <w:jc w:val="both"/>
        <w:rPr>
          <w:b/>
          <w:lang w:val="en-GB"/>
        </w:rPr>
      </w:pPr>
      <w:r w:rsidRPr="00A70F0B">
        <w:rPr>
          <w:b/>
          <w:lang w:val="en-GB"/>
        </w:rPr>
        <w:t>Instructions for Completion</w:t>
      </w:r>
    </w:p>
    <w:p w14:paraId="3585A8BF" w14:textId="77777777" w:rsidR="00741173" w:rsidRPr="00A70F0B" w:rsidRDefault="00741173" w:rsidP="00741173">
      <w:pPr>
        <w:widowControl w:val="0"/>
        <w:spacing w:after="0" w:line="300" w:lineRule="atLeast"/>
        <w:jc w:val="both"/>
        <w:rPr>
          <w:b/>
          <w:lang w:val="en-GB"/>
        </w:rPr>
      </w:pPr>
    </w:p>
    <w:p w14:paraId="63A77097" w14:textId="77777777" w:rsidR="00741173" w:rsidRPr="00A70F0B" w:rsidRDefault="00741173" w:rsidP="00741173">
      <w:pPr>
        <w:widowControl w:val="0"/>
        <w:spacing w:after="0" w:line="300" w:lineRule="atLeast"/>
        <w:jc w:val="both"/>
        <w:rPr>
          <w:lang w:val="en-GB"/>
        </w:rPr>
      </w:pPr>
      <w:r w:rsidRPr="00A70F0B">
        <w:rPr>
          <w:lang w:val="en-GB"/>
        </w:rPr>
        <w:t xml:space="preserve">A </w:t>
      </w:r>
      <w:r>
        <w:rPr>
          <w:lang w:val="en-GB"/>
        </w:rPr>
        <w:t xml:space="preserve">Warrant Holder may </w:t>
      </w:r>
      <w:r w:rsidRPr="00A70F0B">
        <w:rPr>
          <w:lang w:val="en-GB"/>
        </w:rPr>
        <w:t xml:space="preserve">request to exercise </w:t>
      </w:r>
      <w:r>
        <w:rPr>
          <w:lang w:val="en-GB"/>
        </w:rPr>
        <w:t xml:space="preserve">its </w:t>
      </w:r>
      <w:r w:rsidRPr="00A70F0B">
        <w:rPr>
          <w:lang w:val="en-GB"/>
        </w:rPr>
        <w:t>Warrants in accordance with the Warrant T&amp;Cs by sending this notice to ABN AMRO Bank N.V. (see contact details below) who will receive this notice as Warrant Agent on behalf of the Company.</w:t>
      </w:r>
    </w:p>
    <w:p w14:paraId="29973C74" w14:textId="77777777" w:rsidR="00741173" w:rsidRPr="00A70F0B" w:rsidRDefault="00741173" w:rsidP="00741173">
      <w:pPr>
        <w:widowControl w:val="0"/>
        <w:spacing w:after="0" w:line="300" w:lineRule="atLeast"/>
        <w:jc w:val="both"/>
        <w:rPr>
          <w:lang w:val="en-GB"/>
        </w:rPr>
      </w:pPr>
    </w:p>
    <w:p w14:paraId="29F701B0" w14:textId="77777777" w:rsidR="00741173" w:rsidRPr="00A70F0B" w:rsidRDefault="00741173" w:rsidP="00741173">
      <w:pPr>
        <w:widowControl w:val="0"/>
        <w:spacing w:after="0" w:line="300" w:lineRule="atLeast"/>
        <w:jc w:val="both"/>
        <w:rPr>
          <w:lang w:val="en-GB"/>
        </w:rPr>
      </w:pPr>
      <w:r w:rsidRPr="00A70F0B">
        <w:rPr>
          <w:lang w:val="en-GB"/>
        </w:rPr>
        <w:t>If the ownership of securities in the Company by the Warrant Holder, any of its affiliates or any of its direct or indirect shareholders reaches or crosses an applicable regulatory threshold upon exercise of the Warrants which reaching or crossing requires prior regulatory approval, the Warrant Holder needs to provide to ABN AMRO Bank N.V. proof of receipt of such regulatory approval along with the notice.</w:t>
      </w:r>
    </w:p>
    <w:p w14:paraId="040884B9" w14:textId="77777777" w:rsidR="00741173" w:rsidRPr="00A70F0B" w:rsidRDefault="00741173" w:rsidP="00741173">
      <w:pPr>
        <w:widowControl w:val="0"/>
        <w:spacing w:after="0" w:line="300" w:lineRule="atLeast"/>
        <w:jc w:val="both"/>
        <w:rPr>
          <w:lang w:val="en-GB"/>
        </w:rPr>
      </w:pPr>
    </w:p>
    <w:p w14:paraId="55D86122" w14:textId="77777777" w:rsidR="00741173" w:rsidRPr="00A70F0B" w:rsidRDefault="00741173" w:rsidP="00741173">
      <w:pPr>
        <w:widowControl w:val="0"/>
        <w:spacing w:after="0" w:line="300" w:lineRule="atLeast"/>
        <w:jc w:val="both"/>
        <w:rPr>
          <w:lang w:val="en-GB"/>
        </w:rPr>
      </w:pPr>
      <w:r w:rsidRPr="00A70F0B">
        <w:rPr>
          <w:lang w:val="en-GB"/>
        </w:rPr>
        <w:t>Simultaneously with sending this notice to ABN AMRO Bank N.V.:</w:t>
      </w:r>
    </w:p>
    <w:p w14:paraId="69132A78" w14:textId="77777777" w:rsidR="00741173" w:rsidRPr="00A70F0B" w:rsidRDefault="00741173" w:rsidP="00741173">
      <w:pPr>
        <w:widowControl w:val="0"/>
        <w:spacing w:after="0" w:line="300" w:lineRule="atLeast"/>
        <w:jc w:val="both"/>
        <w:rPr>
          <w:lang w:val="en-GB"/>
        </w:rPr>
      </w:pPr>
    </w:p>
    <w:p w14:paraId="1F51249F" w14:textId="77777777" w:rsidR="00741173" w:rsidRPr="00A70F0B" w:rsidRDefault="00741173" w:rsidP="00741173">
      <w:pPr>
        <w:widowControl w:val="0"/>
        <w:numPr>
          <w:ilvl w:val="0"/>
          <w:numId w:val="43"/>
        </w:numPr>
        <w:spacing w:after="0" w:line="300" w:lineRule="atLeast"/>
        <w:jc w:val="both"/>
        <w:rPr>
          <w:lang w:val="en-GB"/>
        </w:rPr>
      </w:pPr>
      <w:r w:rsidRPr="00A70F0B">
        <w:rPr>
          <w:lang w:val="en-GB"/>
        </w:rPr>
        <w:t xml:space="preserve">the number of Warrants requested to exercise must be delivered with matching instructions to ABN </w:t>
      </w:r>
      <w:r w:rsidRPr="00A70F0B">
        <w:rPr>
          <w:lang w:val="en-GB"/>
        </w:rPr>
        <w:lastRenderedPageBreak/>
        <w:t>AMRO Bank N.V., BIC: ABNANL2AAGS, T2S: NECIABNANL2AAGS000L10, Euroclear Account ESGP: 28001, Security account: 608060119 on a "free-of-payment" basis; and</w:t>
      </w:r>
    </w:p>
    <w:p w14:paraId="06F6B83D" w14:textId="77777777" w:rsidR="00741173" w:rsidRPr="00A70F0B" w:rsidRDefault="00741173" w:rsidP="00741173">
      <w:pPr>
        <w:widowControl w:val="0"/>
        <w:spacing w:after="0" w:line="300" w:lineRule="atLeast"/>
        <w:ind w:left="720"/>
        <w:jc w:val="both"/>
        <w:rPr>
          <w:lang w:val="en-GB"/>
        </w:rPr>
      </w:pPr>
    </w:p>
    <w:p w14:paraId="4206B2C8" w14:textId="77777777" w:rsidR="00741173" w:rsidRPr="00A70F0B" w:rsidRDefault="00741173" w:rsidP="00741173">
      <w:pPr>
        <w:numPr>
          <w:ilvl w:val="0"/>
          <w:numId w:val="43"/>
        </w:numPr>
        <w:contextualSpacing/>
        <w:jc w:val="both"/>
        <w:rPr>
          <w:lang w:val="en-GB"/>
        </w:rPr>
      </w:pPr>
      <w:r>
        <w:rPr>
          <w:lang w:val="en-GB"/>
        </w:rPr>
        <w:t>i</w:t>
      </w:r>
      <w:r w:rsidRPr="00A70F0B">
        <w:rPr>
          <w:lang w:val="en-GB"/>
        </w:rPr>
        <w:t>n case of an exercise on a non-cashless basis, the Warrant Price and the Warrant Exercise Fee must be paid to IBAN NL51ABNA0524711054 in name of As Exchange Agency.</w:t>
      </w:r>
    </w:p>
    <w:p w14:paraId="16058C75" w14:textId="77777777" w:rsidR="00741173" w:rsidRPr="00A70F0B" w:rsidRDefault="00741173" w:rsidP="00741173">
      <w:pPr>
        <w:contextualSpacing/>
        <w:jc w:val="both"/>
        <w:rPr>
          <w:lang w:val="en-GB"/>
        </w:rPr>
      </w:pPr>
    </w:p>
    <w:p w14:paraId="6DEA2A42" w14:textId="77777777" w:rsidR="00741173" w:rsidRPr="00A70F0B" w:rsidRDefault="00741173" w:rsidP="00741173">
      <w:pPr>
        <w:rPr>
          <w:lang w:val="en-GB"/>
        </w:rPr>
      </w:pPr>
      <w:r w:rsidRPr="00A70F0B">
        <w:rPr>
          <w:lang w:val="en-GB"/>
        </w:rPr>
        <w:t>The date of exercise of the Warrants shall be the date on which the last of the abovementioned conditions is met (the "</w:t>
      </w:r>
      <w:r w:rsidRPr="00A70F0B">
        <w:rPr>
          <w:b/>
          <w:lang w:val="en-GB"/>
        </w:rPr>
        <w:t>Exercise Date</w:t>
      </w:r>
      <w:r w:rsidRPr="00A70F0B">
        <w:rPr>
          <w:lang w:val="en-GB"/>
        </w:rPr>
        <w:t>").</w:t>
      </w:r>
    </w:p>
    <w:p w14:paraId="4B642A4D" w14:textId="77777777" w:rsidR="00741173" w:rsidRPr="00A70F0B" w:rsidRDefault="00741173" w:rsidP="00741173">
      <w:pPr>
        <w:rPr>
          <w:lang w:val="en-GB"/>
        </w:rPr>
      </w:pPr>
      <w:r w:rsidRPr="00A70F0B">
        <w:rPr>
          <w:lang w:val="en-GB"/>
        </w:rPr>
        <w:t>The Ordinary Shares will be delivered upon payment of the Warrant Price and the Warrant Exercise Fee on a "delivery-versus-payment" basis. The delivery of the Ordinary Shares by the Warrant Agent will take at least ten Trading Days after the Exercise Date.</w:t>
      </w:r>
    </w:p>
    <w:p w14:paraId="5CB79D6B" w14:textId="77777777" w:rsidR="00741173" w:rsidRPr="00A70F0B" w:rsidRDefault="00741173" w:rsidP="00741173">
      <w:pPr>
        <w:widowControl w:val="0"/>
        <w:spacing w:after="0" w:line="300" w:lineRule="atLeast"/>
        <w:jc w:val="both"/>
        <w:rPr>
          <w:lang w:val="en-GB"/>
        </w:rPr>
      </w:pPr>
    </w:p>
    <w:p w14:paraId="0B1EFCB9" w14:textId="77777777" w:rsidR="00741173" w:rsidRPr="00A70F0B" w:rsidRDefault="00741173" w:rsidP="00741173">
      <w:pPr>
        <w:keepNext/>
        <w:widowControl w:val="0"/>
        <w:spacing w:after="0" w:line="300" w:lineRule="atLeast"/>
        <w:jc w:val="both"/>
        <w:rPr>
          <w:b/>
          <w:lang w:val="en-GB"/>
        </w:rPr>
      </w:pPr>
      <w:r w:rsidRPr="00A70F0B">
        <w:rPr>
          <w:b/>
          <w:lang w:val="en-GB"/>
        </w:rPr>
        <w:t>Contact details</w:t>
      </w:r>
    </w:p>
    <w:p w14:paraId="3ED1F96F" w14:textId="77777777" w:rsidR="00741173" w:rsidRPr="00A70F0B" w:rsidRDefault="00741173" w:rsidP="00741173">
      <w:pPr>
        <w:keepNext/>
        <w:widowControl w:val="0"/>
        <w:spacing w:after="0" w:line="300" w:lineRule="atLeast"/>
        <w:jc w:val="both"/>
        <w:rPr>
          <w:lang w:val="en-GB"/>
        </w:rPr>
      </w:pPr>
    </w:p>
    <w:p w14:paraId="185AE1F5" w14:textId="77777777" w:rsidR="00741173" w:rsidRPr="00A70F0B" w:rsidRDefault="00741173" w:rsidP="00741173">
      <w:pPr>
        <w:widowControl w:val="0"/>
        <w:spacing w:after="0" w:line="300" w:lineRule="atLeast"/>
        <w:jc w:val="both"/>
        <w:rPr>
          <w:lang w:val="en-US"/>
        </w:rPr>
      </w:pPr>
      <w:r w:rsidRPr="00A70F0B">
        <w:rPr>
          <w:lang w:val="en-US"/>
        </w:rPr>
        <w:t>ABN AMRO Bank N.V. -Warrant Agent</w:t>
      </w:r>
    </w:p>
    <w:p w14:paraId="719B242E" w14:textId="77777777" w:rsidR="00741173" w:rsidRPr="00A70F0B" w:rsidRDefault="00741173" w:rsidP="00741173">
      <w:pPr>
        <w:widowControl w:val="0"/>
        <w:spacing w:after="0" w:line="300" w:lineRule="atLeast"/>
        <w:jc w:val="both"/>
        <w:rPr>
          <w:lang w:val="en-GB"/>
        </w:rPr>
      </w:pPr>
      <w:r w:rsidRPr="00A70F0B">
        <w:rPr>
          <w:lang w:val="en-GB"/>
        </w:rPr>
        <w:t>ABN AMRO Corporate Broking &amp; Issuer Services</w:t>
      </w:r>
    </w:p>
    <w:p w14:paraId="67C7F10B" w14:textId="77777777" w:rsidR="00741173" w:rsidRPr="00A70F0B" w:rsidRDefault="00741173" w:rsidP="00741173">
      <w:pPr>
        <w:widowControl w:val="0"/>
        <w:spacing w:after="0" w:line="300" w:lineRule="atLeast"/>
        <w:jc w:val="both"/>
        <w:rPr>
          <w:lang w:val="en-GB"/>
        </w:rPr>
      </w:pPr>
      <w:r w:rsidRPr="00A70F0B">
        <w:rPr>
          <w:lang w:val="en-GB"/>
        </w:rPr>
        <w:t>Email: as.exchange.agency@nl.abnamro.com</w:t>
      </w:r>
    </w:p>
    <w:p w14:paraId="7C772868" w14:textId="77777777" w:rsidR="00741173" w:rsidRPr="00A70F0B" w:rsidRDefault="00741173" w:rsidP="00741173">
      <w:pPr>
        <w:widowControl w:val="0"/>
        <w:spacing w:after="0" w:line="300" w:lineRule="atLeast"/>
        <w:jc w:val="both"/>
        <w:rPr>
          <w:lang w:val="en-GB"/>
        </w:rPr>
      </w:pPr>
    </w:p>
    <w:p w14:paraId="02560FD4" w14:textId="77777777" w:rsidR="00741173" w:rsidRPr="00A70F0B" w:rsidRDefault="00741173" w:rsidP="00741173">
      <w:pPr>
        <w:widowControl w:val="0"/>
        <w:spacing w:after="0" w:line="300" w:lineRule="atLeast"/>
        <w:jc w:val="both"/>
        <w:rPr>
          <w:lang w:val="en-GB"/>
        </w:rPr>
      </w:pPr>
    </w:p>
    <w:p w14:paraId="3AA9D6D0" w14:textId="77777777" w:rsidR="00741173" w:rsidRPr="00A70F0B" w:rsidRDefault="00741173" w:rsidP="00741173">
      <w:pPr>
        <w:widowControl w:val="0"/>
        <w:spacing w:after="0" w:line="300" w:lineRule="atLeast"/>
        <w:jc w:val="both"/>
        <w:rPr>
          <w:lang w:val="en-GB"/>
        </w:rPr>
      </w:pPr>
    </w:p>
    <w:p w14:paraId="20A2B625" w14:textId="77777777" w:rsidR="00741173" w:rsidRPr="00A70F0B" w:rsidRDefault="00741173" w:rsidP="00741173">
      <w:pPr>
        <w:widowControl w:val="0"/>
        <w:spacing w:after="0" w:line="300" w:lineRule="atLeast"/>
        <w:jc w:val="both"/>
        <w:rPr>
          <w:lang w:val="en-GB"/>
        </w:rPr>
      </w:pPr>
    </w:p>
    <w:p w14:paraId="1D3265FC" w14:textId="77777777" w:rsidR="00741173" w:rsidRPr="00A70F0B" w:rsidRDefault="00741173" w:rsidP="00741173">
      <w:pPr>
        <w:widowControl w:val="0"/>
        <w:spacing w:after="0" w:line="300" w:lineRule="atLeast"/>
        <w:jc w:val="both"/>
        <w:rPr>
          <w:lang w:val="en-US"/>
        </w:rPr>
      </w:pPr>
      <w:r w:rsidRPr="00A70F0B">
        <w:rPr>
          <w:lang w:val="en-US"/>
        </w:rPr>
        <w:t>This notice form was executed in _____________________ on ____________________.</w:t>
      </w:r>
    </w:p>
    <w:p w14:paraId="317F4565" w14:textId="77777777" w:rsidR="00741173" w:rsidRPr="00A70F0B" w:rsidRDefault="00741173" w:rsidP="00741173">
      <w:pPr>
        <w:widowControl w:val="0"/>
        <w:spacing w:after="0" w:line="300" w:lineRule="atLeast"/>
        <w:jc w:val="both"/>
        <w:rPr>
          <w:lang w:val="en-US"/>
        </w:rPr>
      </w:pPr>
    </w:p>
    <w:p w14:paraId="7A960D27" w14:textId="77777777" w:rsidR="00741173" w:rsidRPr="00A70F0B" w:rsidRDefault="00741173" w:rsidP="00741173">
      <w:pPr>
        <w:widowControl w:val="0"/>
        <w:spacing w:after="0" w:line="300" w:lineRule="atLeast"/>
        <w:jc w:val="both"/>
        <w:rPr>
          <w:lang w:val="en-US"/>
        </w:rPr>
      </w:pPr>
    </w:p>
    <w:p w14:paraId="69838CB9" w14:textId="77777777" w:rsidR="00741173" w:rsidRPr="00A70F0B" w:rsidRDefault="00741173" w:rsidP="00741173">
      <w:pPr>
        <w:widowControl w:val="0"/>
        <w:spacing w:after="0" w:line="300" w:lineRule="atLeast"/>
        <w:jc w:val="both"/>
        <w:rPr>
          <w:lang w:val="en-US"/>
        </w:rPr>
      </w:pPr>
    </w:p>
    <w:p w14:paraId="76BA8346" w14:textId="77777777" w:rsidR="00741173" w:rsidRPr="00A70F0B" w:rsidRDefault="00741173" w:rsidP="00741173">
      <w:pPr>
        <w:widowControl w:val="0"/>
        <w:spacing w:after="0" w:line="300" w:lineRule="atLeast"/>
        <w:jc w:val="both"/>
        <w:rPr>
          <w:lang w:val="en-US"/>
        </w:rPr>
      </w:pPr>
    </w:p>
    <w:p w14:paraId="6C4B0E1C" w14:textId="77777777" w:rsidR="00741173" w:rsidRPr="00A70F0B" w:rsidRDefault="00741173" w:rsidP="00741173">
      <w:pPr>
        <w:widowControl w:val="0"/>
        <w:spacing w:after="0" w:line="300" w:lineRule="atLeast"/>
        <w:jc w:val="both"/>
        <w:rPr>
          <w:lang w:val="en-GB"/>
        </w:rPr>
      </w:pPr>
      <w:r w:rsidRPr="00A70F0B">
        <w:rPr>
          <w:lang w:val="en-GB"/>
        </w:rPr>
        <w:t>By:</w:t>
      </w:r>
      <w:r w:rsidRPr="00A70F0B">
        <w:rPr>
          <w:lang w:val="en-GB"/>
        </w:rPr>
        <w:tab/>
        <w:t>_____________________</w:t>
      </w:r>
      <w:r w:rsidRPr="00A70F0B">
        <w:rPr>
          <w:lang w:val="en-GB"/>
        </w:rPr>
        <w:tab/>
        <w:t xml:space="preserve"> </w:t>
      </w:r>
    </w:p>
    <w:p w14:paraId="166947C7" w14:textId="77777777" w:rsidR="00741173" w:rsidRPr="00A70F0B" w:rsidRDefault="00741173" w:rsidP="00741173">
      <w:pPr>
        <w:widowControl w:val="0"/>
        <w:spacing w:after="0" w:line="300" w:lineRule="atLeast"/>
        <w:jc w:val="both"/>
        <w:rPr>
          <w:lang w:val="en-GB"/>
        </w:rPr>
      </w:pPr>
    </w:p>
    <w:p w14:paraId="5FF35DA8" w14:textId="77777777" w:rsidR="00741173" w:rsidRPr="00A70F0B" w:rsidRDefault="00741173" w:rsidP="00741173">
      <w:pPr>
        <w:widowControl w:val="0"/>
        <w:spacing w:after="0" w:line="300" w:lineRule="atLeast"/>
        <w:jc w:val="both"/>
        <w:rPr>
          <w:lang w:val="en-GB"/>
        </w:rPr>
      </w:pPr>
      <w:r w:rsidRPr="00A70F0B">
        <w:rPr>
          <w:lang w:val="en-GB"/>
        </w:rPr>
        <w:t>Name:</w:t>
      </w:r>
    </w:p>
    <w:p w14:paraId="165CD0FF" w14:textId="77777777" w:rsidR="00741173" w:rsidRPr="00A70F0B" w:rsidRDefault="00741173" w:rsidP="00741173">
      <w:pPr>
        <w:widowControl w:val="0"/>
        <w:spacing w:after="0" w:line="300" w:lineRule="atLeast"/>
        <w:jc w:val="both"/>
        <w:rPr>
          <w:lang w:val="en-GB"/>
        </w:rPr>
      </w:pPr>
    </w:p>
    <w:p w14:paraId="01CA8DBF" w14:textId="77777777" w:rsidR="00741173" w:rsidRPr="00A70F0B" w:rsidRDefault="00741173" w:rsidP="00741173">
      <w:pPr>
        <w:widowControl w:val="0"/>
        <w:spacing w:after="0" w:line="300" w:lineRule="atLeast"/>
        <w:jc w:val="both"/>
        <w:rPr>
          <w:lang w:val="en-GB"/>
        </w:rPr>
      </w:pPr>
    </w:p>
    <w:p w14:paraId="52AC9A53" w14:textId="77777777" w:rsidR="00741173" w:rsidRPr="00A70F0B" w:rsidRDefault="00741173" w:rsidP="00741173">
      <w:pPr>
        <w:widowControl w:val="0"/>
        <w:spacing w:after="0" w:line="300" w:lineRule="atLeast"/>
        <w:jc w:val="both"/>
        <w:rPr>
          <w:lang w:val="en-GB"/>
        </w:rPr>
      </w:pPr>
      <w:r w:rsidRPr="00A70F0B">
        <w:rPr>
          <w:lang w:val="en-GB"/>
        </w:rPr>
        <w:t xml:space="preserve"> </w:t>
      </w:r>
    </w:p>
    <w:p w14:paraId="42A93600" w14:textId="77777777" w:rsidR="00741173" w:rsidRPr="00A70F0B" w:rsidRDefault="00741173" w:rsidP="00741173">
      <w:pPr>
        <w:jc w:val="center"/>
        <w:rPr>
          <w:b/>
          <w:lang w:val="en-GB"/>
        </w:rPr>
      </w:pPr>
    </w:p>
    <w:p w14:paraId="7089724B" w14:textId="77777777" w:rsidR="00741173" w:rsidRPr="00A70F0B" w:rsidRDefault="00741173" w:rsidP="00741173">
      <w:pPr>
        <w:jc w:val="center"/>
        <w:rPr>
          <w:b/>
          <w:lang w:val="en-GB"/>
        </w:rPr>
      </w:pPr>
    </w:p>
    <w:p w14:paraId="63F28E58" w14:textId="77777777" w:rsidR="00741173" w:rsidRPr="00A70F0B" w:rsidRDefault="00741173" w:rsidP="00741173">
      <w:pPr>
        <w:spacing w:after="0" w:line="240" w:lineRule="auto"/>
        <w:rPr>
          <w:b/>
          <w:lang w:val="en-GB"/>
        </w:rPr>
      </w:pPr>
    </w:p>
    <w:p w14:paraId="6B4BC3C5" w14:textId="77777777" w:rsidR="00741173" w:rsidRPr="00A70F0B" w:rsidRDefault="00741173" w:rsidP="00741173">
      <w:pPr>
        <w:widowControl w:val="0"/>
        <w:spacing w:after="0" w:line="300" w:lineRule="atLeast"/>
        <w:rPr>
          <w:kern w:val="2"/>
          <w:lang w:val="en-GB"/>
          <w14:ligatures w14:val="standardContextual"/>
        </w:rPr>
      </w:pPr>
    </w:p>
    <w:p w14:paraId="54A25BCB" w14:textId="77777777" w:rsidR="00741173" w:rsidRDefault="00741173" w:rsidP="00741173">
      <w:pPr>
        <w:spacing w:after="0" w:line="240" w:lineRule="auto"/>
        <w:rPr>
          <w:b/>
          <w:lang w:val="en-GB"/>
        </w:rPr>
      </w:pPr>
    </w:p>
    <w:p w14:paraId="23A6B7AC" w14:textId="77777777" w:rsidR="004A4516" w:rsidRPr="009E3FBD" w:rsidRDefault="004A4516" w:rsidP="009E3FBD">
      <w:pPr>
        <w:pStyle w:val="BodyText"/>
      </w:pPr>
    </w:p>
    <w:sectPr w:rsidR="004A4516" w:rsidRPr="009E3FBD">
      <w:headerReference w:type="even" r:id="rId8"/>
      <w:headerReference w:type="default" r:id="rId9"/>
      <w:footerReference w:type="even" r:id="rId10"/>
      <w:footerReference w:type="default" r:id="rId11"/>
      <w:headerReference w:type="first" r:id="rId12"/>
      <w:footerReference w:type="first" r:id="rId13"/>
      <w:pgSz w:w="11907" w:h="16840" w:code="9"/>
      <w:pgMar w:top="1735" w:right="851" w:bottom="1213" w:left="1559" w:header="601" w:footer="83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3E8A" w14:textId="77777777" w:rsidR="00741173" w:rsidRDefault="00741173">
      <w:pPr>
        <w:spacing w:line="240" w:lineRule="auto"/>
      </w:pPr>
      <w:r>
        <w:separator/>
      </w:r>
    </w:p>
  </w:endnote>
  <w:endnote w:type="continuationSeparator" w:id="0">
    <w:p w14:paraId="47228110" w14:textId="77777777" w:rsidR="00741173" w:rsidRDefault="00741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744D" w14:textId="77777777" w:rsidR="0065145E" w:rsidRDefault="0065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Outline Content"/>
      <w:tag w:val="7C300093BB5046189DB11C744AE021A7"/>
      <w:id w:val="-1717340919"/>
      <w:placeholder>
        <w:docPart w:val="FCCE8AFCEAF64DF3BB20F3CC9C05FC14"/>
      </w:placeholder>
    </w:sdtPr>
    <w:sdtEndPr/>
    <w:sdtContent>
      <w:p w14:paraId="653B80A9" w14:textId="00AC330F" w:rsidR="0065145E" w:rsidRDefault="0057334D">
        <w:pPr>
          <w:pStyle w:val="Footer"/>
        </w:pPr>
        <w:r>
          <w:t xml:space="preserve">53107161 M 56429428 /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121B" w14:textId="77777777" w:rsidR="00093AC1" w:rsidRDefault="00093AC1">
    <w:pPr>
      <w:pStyle w:val="Footer"/>
      <w:framePr w:wrap="around" w:vAnchor="text" w:hAnchor="margin" w:xAlign="center"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separate"/>
    </w:r>
    <w:r w:rsidR="0013612A">
      <w:rPr>
        <w:rFonts w:eastAsiaTheme="majorEastAsia"/>
        <w:noProof/>
      </w:rPr>
      <w:t>i</w:t>
    </w:r>
    <w:r>
      <w:rPr>
        <w:rFonts w:eastAsiaTheme="majorEastAsia"/>
      </w:rPr>
      <w:fldChar w:fldCharType="end"/>
    </w:r>
  </w:p>
  <w:p w14:paraId="30036409" w14:textId="77777777" w:rsidR="00093AC1" w:rsidRDefault="00093AC1">
    <w:pPr>
      <w:pStyle w:val="Footer"/>
      <w:tabs>
        <w:tab w:val="center" w:pos="4678"/>
        <w:tab w:val="right" w:pos="8364"/>
      </w:tabs>
      <w:rPr>
        <w:sz w:val="20"/>
      </w:rPr>
    </w:pPr>
    <w:r>
      <w:rPr>
        <w:sz w:val="20"/>
      </w:rPr>
      <w:tab/>
    </w:r>
  </w:p>
  <w:sdt>
    <w:sdtPr>
      <w:alias w:val="BHDC Content"/>
      <w:tag w:val="7C300093BB5046189DB11C744AE021A7DOCID_FOOTER"/>
      <w:id w:val="1819763129"/>
      <w:placeholder>
        <w:docPart w:val="D2A6E917269241F5BB8F59EEB46E6F8B"/>
      </w:placeholder>
    </w:sdtPr>
    <w:sdtContent>
      <w:p w14:paraId="0D217907" w14:textId="262E5821" w:rsidR="0013612A" w:rsidRDefault="0057334D" w:rsidP="0057334D">
        <w:pPr>
          <w:pStyle w:val="DocID"/>
        </w:pPr>
        <w:r>
          <w:t xml:space="preserve">53107161 M 56429428 /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0AB0" w14:textId="77777777" w:rsidR="00741173" w:rsidRDefault="00741173">
      <w:pPr>
        <w:spacing w:line="240" w:lineRule="auto"/>
      </w:pPr>
      <w:r>
        <w:separator/>
      </w:r>
    </w:p>
  </w:footnote>
  <w:footnote w:type="continuationSeparator" w:id="0">
    <w:p w14:paraId="0D9C7451" w14:textId="77777777" w:rsidR="00741173" w:rsidRDefault="007411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B481" w14:textId="77777777" w:rsidR="0065145E" w:rsidRDefault="00651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1985" w14:textId="77777777" w:rsidR="0065145E" w:rsidRDefault="00651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5CE4" w14:textId="77777777" w:rsidR="0065145E" w:rsidRDefault="00651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21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EB3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63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2E0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309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E95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40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92F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41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64D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E486B"/>
    <w:multiLevelType w:val="hybridMultilevel"/>
    <w:tmpl w:val="1E70396E"/>
    <w:lvl w:ilvl="0" w:tplc="641628AE">
      <w:start w:val="1"/>
      <w:numFmt w:val="bullet"/>
      <w:lvlText w:val=""/>
      <w:lvlJc w:val="left"/>
      <w:pPr>
        <w:ind w:left="720" w:hanging="360"/>
      </w:pPr>
      <w:rPr>
        <w:rFonts w:ascii="Symbol" w:hAnsi="Symbol" w:hint="default"/>
      </w:rPr>
    </w:lvl>
    <w:lvl w:ilvl="1" w:tplc="175C8D94" w:tentative="1">
      <w:start w:val="1"/>
      <w:numFmt w:val="bullet"/>
      <w:lvlText w:val="o"/>
      <w:lvlJc w:val="left"/>
      <w:pPr>
        <w:ind w:left="1440" w:hanging="360"/>
      </w:pPr>
      <w:rPr>
        <w:rFonts w:ascii="Courier New" w:hAnsi="Courier New" w:cs="Courier New" w:hint="default"/>
      </w:rPr>
    </w:lvl>
    <w:lvl w:ilvl="2" w:tplc="0B5C2E4E" w:tentative="1">
      <w:start w:val="1"/>
      <w:numFmt w:val="bullet"/>
      <w:lvlText w:val=""/>
      <w:lvlJc w:val="left"/>
      <w:pPr>
        <w:ind w:left="2160" w:hanging="360"/>
      </w:pPr>
      <w:rPr>
        <w:rFonts w:ascii="Wingdings" w:hAnsi="Wingdings" w:hint="default"/>
      </w:rPr>
    </w:lvl>
    <w:lvl w:ilvl="3" w:tplc="D8BEA910" w:tentative="1">
      <w:start w:val="1"/>
      <w:numFmt w:val="bullet"/>
      <w:lvlText w:val=""/>
      <w:lvlJc w:val="left"/>
      <w:pPr>
        <w:ind w:left="2880" w:hanging="360"/>
      </w:pPr>
      <w:rPr>
        <w:rFonts w:ascii="Symbol" w:hAnsi="Symbol" w:hint="default"/>
      </w:rPr>
    </w:lvl>
    <w:lvl w:ilvl="4" w:tplc="729AE7EC" w:tentative="1">
      <w:start w:val="1"/>
      <w:numFmt w:val="bullet"/>
      <w:lvlText w:val="o"/>
      <w:lvlJc w:val="left"/>
      <w:pPr>
        <w:ind w:left="3600" w:hanging="360"/>
      </w:pPr>
      <w:rPr>
        <w:rFonts w:ascii="Courier New" w:hAnsi="Courier New" w:cs="Courier New" w:hint="default"/>
      </w:rPr>
    </w:lvl>
    <w:lvl w:ilvl="5" w:tplc="DFA6625E" w:tentative="1">
      <w:start w:val="1"/>
      <w:numFmt w:val="bullet"/>
      <w:lvlText w:val=""/>
      <w:lvlJc w:val="left"/>
      <w:pPr>
        <w:ind w:left="4320" w:hanging="360"/>
      </w:pPr>
      <w:rPr>
        <w:rFonts w:ascii="Wingdings" w:hAnsi="Wingdings" w:hint="default"/>
      </w:rPr>
    </w:lvl>
    <w:lvl w:ilvl="6" w:tplc="1B06F362" w:tentative="1">
      <w:start w:val="1"/>
      <w:numFmt w:val="bullet"/>
      <w:lvlText w:val=""/>
      <w:lvlJc w:val="left"/>
      <w:pPr>
        <w:ind w:left="5040" w:hanging="360"/>
      </w:pPr>
      <w:rPr>
        <w:rFonts w:ascii="Symbol" w:hAnsi="Symbol" w:hint="default"/>
      </w:rPr>
    </w:lvl>
    <w:lvl w:ilvl="7" w:tplc="A614C86E" w:tentative="1">
      <w:start w:val="1"/>
      <w:numFmt w:val="bullet"/>
      <w:lvlText w:val="o"/>
      <w:lvlJc w:val="left"/>
      <w:pPr>
        <w:ind w:left="5760" w:hanging="360"/>
      </w:pPr>
      <w:rPr>
        <w:rFonts w:ascii="Courier New" w:hAnsi="Courier New" w:cs="Courier New" w:hint="default"/>
      </w:rPr>
    </w:lvl>
    <w:lvl w:ilvl="8" w:tplc="A67C9382" w:tentative="1">
      <w:start w:val="1"/>
      <w:numFmt w:val="bullet"/>
      <w:lvlText w:val=""/>
      <w:lvlJc w:val="left"/>
      <w:pPr>
        <w:ind w:left="6480" w:hanging="360"/>
      </w:pPr>
      <w:rPr>
        <w:rFonts w:ascii="Wingdings" w:hAnsi="Wingdings" w:hint="default"/>
      </w:rPr>
    </w:lvl>
  </w:abstractNum>
  <w:abstractNum w:abstractNumId="11"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D7673E"/>
    <w:multiLevelType w:val="multilevel"/>
    <w:tmpl w:val="0E74BE9A"/>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866DA5"/>
    <w:multiLevelType w:val="multilevel"/>
    <w:tmpl w:val="8EC0F5B8"/>
    <w:numStyleLink w:val="ListNDNotarial"/>
  </w:abstractNum>
  <w:abstractNum w:abstractNumId="14"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02142B"/>
    <w:multiLevelType w:val="multilevel"/>
    <w:tmpl w:val="8EC0F5B8"/>
    <w:numStyleLink w:val="ListNDNotarial"/>
  </w:abstractNum>
  <w:abstractNum w:abstractNumId="16" w15:restartNumberingAfterBreak="0">
    <w:nsid w:val="308A5834"/>
    <w:multiLevelType w:val="multilevel"/>
    <w:tmpl w:val="B2D4E01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7" w15:restartNumberingAfterBreak="0">
    <w:nsid w:val="310D0683"/>
    <w:multiLevelType w:val="multilevel"/>
    <w:tmpl w:val="8EC0F5B8"/>
    <w:styleLink w:val="ListNDNotarial"/>
    <w:lvl w:ilvl="0">
      <w:start w:val="1"/>
      <w:numFmt w:val="decimal"/>
      <w:suff w:val="nothing"/>
      <w:lvlText w:val="Artikel %1"/>
      <w:lvlJc w:val="left"/>
      <w:pPr>
        <w:ind w:left="709" w:hanging="709"/>
      </w:pPr>
      <w:rPr>
        <w:rFonts w:hint="default"/>
        <w:b/>
        <w:i w:val="0"/>
        <w:caps w:val="0"/>
      </w:rPr>
    </w:lvl>
    <w:lvl w:ilvl="1">
      <w:start w:val="1"/>
      <w:numFmt w:val="decimal"/>
      <w:lvlText w:val="%1.%2"/>
      <w:lvlJc w:val="left"/>
      <w:pPr>
        <w:tabs>
          <w:tab w:val="num" w:pos="709"/>
        </w:tabs>
        <w:ind w:left="709" w:hanging="709"/>
      </w:pPr>
      <w:rPr>
        <w:rFonts w:hint="default"/>
        <w:b/>
        <w:i w:val="0"/>
        <w:caps w:val="0"/>
      </w:rPr>
    </w:lvl>
    <w:lvl w:ilvl="2">
      <w:start w:val="1"/>
      <w:numFmt w:val="lowerLetter"/>
      <w:lvlText w:val="%3."/>
      <w:lvlJc w:val="left"/>
      <w:pPr>
        <w:tabs>
          <w:tab w:val="num" w:pos="1418"/>
        </w:tabs>
        <w:ind w:left="1418" w:hanging="709"/>
      </w:pPr>
      <w:rPr>
        <w:rFonts w:hint="default"/>
        <w:b/>
        <w:i w:val="0"/>
        <w:caps w:val="0"/>
      </w:rPr>
    </w:lvl>
    <w:lvl w:ilvl="3">
      <w:start w:val="1"/>
      <w:numFmt w:val="lowerLetter"/>
      <w:lvlText w:val="%4."/>
      <w:lvlJc w:val="left"/>
      <w:pPr>
        <w:tabs>
          <w:tab w:val="num" w:pos="709"/>
        </w:tabs>
        <w:ind w:left="709" w:hanging="709"/>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B1221C"/>
    <w:multiLevelType w:val="multilevel"/>
    <w:tmpl w:val="5644D448"/>
    <w:numStyleLink w:val="ListNDVariantB"/>
  </w:abstractNum>
  <w:abstractNum w:abstractNumId="19" w15:restartNumberingAfterBreak="0">
    <w:nsid w:val="32923AEE"/>
    <w:multiLevelType w:val="multilevel"/>
    <w:tmpl w:val="314CBCC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5E141BF"/>
    <w:multiLevelType w:val="multilevel"/>
    <w:tmpl w:val="8AD0ECDA"/>
    <w:numStyleLink w:val="ListNDVariantA"/>
  </w:abstractNum>
  <w:abstractNum w:abstractNumId="21"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67B0F0D"/>
    <w:multiLevelType w:val="multilevel"/>
    <w:tmpl w:val="B6AC70F0"/>
    <w:numStyleLink w:val="ListNDStandard"/>
  </w:abstractNum>
  <w:abstractNum w:abstractNumId="25" w15:restartNumberingAfterBreak="0">
    <w:nsid w:val="47CA666B"/>
    <w:multiLevelType w:val="multilevel"/>
    <w:tmpl w:val="B6AC70F0"/>
    <w:numStyleLink w:val="ListNDStandard"/>
  </w:abstractNum>
  <w:abstractNum w:abstractNumId="26" w15:restartNumberingAfterBreak="0">
    <w:nsid w:val="47EA200E"/>
    <w:multiLevelType w:val="multilevel"/>
    <w:tmpl w:val="0E74BE9A"/>
    <w:numStyleLink w:val="ListNDContinuousNumbering"/>
  </w:abstractNum>
  <w:abstractNum w:abstractNumId="27" w15:restartNumberingAfterBreak="0">
    <w:nsid w:val="4D910C36"/>
    <w:multiLevelType w:val="multilevel"/>
    <w:tmpl w:val="B6AC70F0"/>
    <w:numStyleLink w:val="ListNDStandard"/>
  </w:abstractNum>
  <w:abstractNum w:abstractNumId="28" w15:restartNumberingAfterBreak="0">
    <w:nsid w:val="591D7C0E"/>
    <w:multiLevelType w:val="multilevel"/>
    <w:tmpl w:val="8EC0F5B8"/>
    <w:numStyleLink w:val="ListNDNotarial"/>
  </w:abstractNum>
  <w:abstractNum w:abstractNumId="29" w15:restartNumberingAfterBreak="0">
    <w:nsid w:val="5A610C91"/>
    <w:multiLevelType w:val="hybridMultilevel"/>
    <w:tmpl w:val="4A8643B8"/>
    <w:lvl w:ilvl="0" w:tplc="9C7A6484">
      <w:start w:val="1"/>
      <w:numFmt w:val="lowerLetter"/>
      <w:lvlText w:val="%1)"/>
      <w:lvlJc w:val="left"/>
      <w:pPr>
        <w:ind w:left="720" w:hanging="360"/>
      </w:pPr>
    </w:lvl>
    <w:lvl w:ilvl="1" w:tplc="7282688C" w:tentative="1">
      <w:start w:val="1"/>
      <w:numFmt w:val="lowerLetter"/>
      <w:lvlText w:val="%2."/>
      <w:lvlJc w:val="left"/>
      <w:pPr>
        <w:ind w:left="1440" w:hanging="360"/>
      </w:pPr>
    </w:lvl>
    <w:lvl w:ilvl="2" w:tplc="397E0A20" w:tentative="1">
      <w:start w:val="1"/>
      <w:numFmt w:val="lowerRoman"/>
      <w:lvlText w:val="%3."/>
      <w:lvlJc w:val="right"/>
      <w:pPr>
        <w:ind w:left="2160" w:hanging="180"/>
      </w:pPr>
    </w:lvl>
    <w:lvl w:ilvl="3" w:tplc="F17CB314" w:tentative="1">
      <w:start w:val="1"/>
      <w:numFmt w:val="decimal"/>
      <w:lvlText w:val="%4."/>
      <w:lvlJc w:val="left"/>
      <w:pPr>
        <w:ind w:left="2880" w:hanging="360"/>
      </w:pPr>
    </w:lvl>
    <w:lvl w:ilvl="4" w:tplc="8800E534" w:tentative="1">
      <w:start w:val="1"/>
      <w:numFmt w:val="lowerLetter"/>
      <w:lvlText w:val="%5."/>
      <w:lvlJc w:val="left"/>
      <w:pPr>
        <w:ind w:left="3600" w:hanging="360"/>
      </w:pPr>
    </w:lvl>
    <w:lvl w:ilvl="5" w:tplc="B0C6269A" w:tentative="1">
      <w:start w:val="1"/>
      <w:numFmt w:val="lowerRoman"/>
      <w:lvlText w:val="%6."/>
      <w:lvlJc w:val="right"/>
      <w:pPr>
        <w:ind w:left="4320" w:hanging="180"/>
      </w:pPr>
    </w:lvl>
    <w:lvl w:ilvl="6" w:tplc="656C7426" w:tentative="1">
      <w:start w:val="1"/>
      <w:numFmt w:val="decimal"/>
      <w:lvlText w:val="%7."/>
      <w:lvlJc w:val="left"/>
      <w:pPr>
        <w:ind w:left="5040" w:hanging="360"/>
      </w:pPr>
    </w:lvl>
    <w:lvl w:ilvl="7" w:tplc="61D0E5E4" w:tentative="1">
      <w:start w:val="1"/>
      <w:numFmt w:val="lowerLetter"/>
      <w:lvlText w:val="%8."/>
      <w:lvlJc w:val="left"/>
      <w:pPr>
        <w:ind w:left="5760" w:hanging="360"/>
      </w:pPr>
    </w:lvl>
    <w:lvl w:ilvl="8" w:tplc="0BFC2FB8" w:tentative="1">
      <w:start w:val="1"/>
      <w:numFmt w:val="lowerRoman"/>
      <w:lvlText w:val="%9."/>
      <w:lvlJc w:val="right"/>
      <w:pPr>
        <w:ind w:left="6480" w:hanging="180"/>
      </w:pPr>
    </w:lvl>
  </w:abstractNum>
  <w:abstractNum w:abstractNumId="30" w15:restartNumberingAfterBreak="0">
    <w:nsid w:val="5D695F01"/>
    <w:multiLevelType w:val="multilevel"/>
    <w:tmpl w:val="B6AC70F0"/>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pStyle w:val="NDNumber5"/>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1" w15:restartNumberingAfterBreak="0">
    <w:nsid w:val="5F661DEA"/>
    <w:multiLevelType w:val="multilevel"/>
    <w:tmpl w:val="0E74BE9A"/>
    <w:numStyleLink w:val="ListNDContinuousNumbering"/>
  </w:abstractNum>
  <w:abstractNum w:abstractNumId="32" w15:restartNumberingAfterBreak="0">
    <w:nsid w:val="678229FD"/>
    <w:multiLevelType w:val="hybridMultilevel"/>
    <w:tmpl w:val="4A8643B8"/>
    <w:lvl w:ilvl="0" w:tplc="9C7A6484">
      <w:start w:val="1"/>
      <w:numFmt w:val="lowerLetter"/>
      <w:lvlText w:val="%1)"/>
      <w:lvlJc w:val="left"/>
      <w:pPr>
        <w:ind w:left="720" w:hanging="360"/>
      </w:pPr>
    </w:lvl>
    <w:lvl w:ilvl="1" w:tplc="7282688C" w:tentative="1">
      <w:start w:val="1"/>
      <w:numFmt w:val="lowerLetter"/>
      <w:lvlText w:val="%2."/>
      <w:lvlJc w:val="left"/>
      <w:pPr>
        <w:ind w:left="1440" w:hanging="360"/>
      </w:pPr>
    </w:lvl>
    <w:lvl w:ilvl="2" w:tplc="397E0A20" w:tentative="1">
      <w:start w:val="1"/>
      <w:numFmt w:val="lowerRoman"/>
      <w:lvlText w:val="%3."/>
      <w:lvlJc w:val="right"/>
      <w:pPr>
        <w:ind w:left="2160" w:hanging="180"/>
      </w:pPr>
    </w:lvl>
    <w:lvl w:ilvl="3" w:tplc="F17CB314" w:tentative="1">
      <w:start w:val="1"/>
      <w:numFmt w:val="decimal"/>
      <w:lvlText w:val="%4."/>
      <w:lvlJc w:val="left"/>
      <w:pPr>
        <w:ind w:left="2880" w:hanging="360"/>
      </w:pPr>
    </w:lvl>
    <w:lvl w:ilvl="4" w:tplc="8800E534" w:tentative="1">
      <w:start w:val="1"/>
      <w:numFmt w:val="lowerLetter"/>
      <w:lvlText w:val="%5."/>
      <w:lvlJc w:val="left"/>
      <w:pPr>
        <w:ind w:left="3600" w:hanging="360"/>
      </w:pPr>
    </w:lvl>
    <w:lvl w:ilvl="5" w:tplc="B0C6269A" w:tentative="1">
      <w:start w:val="1"/>
      <w:numFmt w:val="lowerRoman"/>
      <w:lvlText w:val="%6."/>
      <w:lvlJc w:val="right"/>
      <w:pPr>
        <w:ind w:left="4320" w:hanging="180"/>
      </w:pPr>
    </w:lvl>
    <w:lvl w:ilvl="6" w:tplc="656C7426" w:tentative="1">
      <w:start w:val="1"/>
      <w:numFmt w:val="decimal"/>
      <w:lvlText w:val="%7."/>
      <w:lvlJc w:val="left"/>
      <w:pPr>
        <w:ind w:left="5040" w:hanging="360"/>
      </w:pPr>
    </w:lvl>
    <w:lvl w:ilvl="7" w:tplc="61D0E5E4" w:tentative="1">
      <w:start w:val="1"/>
      <w:numFmt w:val="lowerLetter"/>
      <w:lvlText w:val="%8."/>
      <w:lvlJc w:val="left"/>
      <w:pPr>
        <w:ind w:left="5760" w:hanging="360"/>
      </w:pPr>
    </w:lvl>
    <w:lvl w:ilvl="8" w:tplc="0BFC2FB8" w:tentative="1">
      <w:start w:val="1"/>
      <w:numFmt w:val="lowerRoman"/>
      <w:lvlText w:val="%9."/>
      <w:lvlJc w:val="right"/>
      <w:pPr>
        <w:ind w:left="6480" w:hanging="180"/>
      </w:pPr>
    </w:lvl>
  </w:abstractNum>
  <w:abstractNum w:abstractNumId="33"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4" w15:restartNumberingAfterBreak="0">
    <w:nsid w:val="70B40038"/>
    <w:multiLevelType w:val="multilevel"/>
    <w:tmpl w:val="E2902C50"/>
    <w:name w:val="ND Notarial List"/>
    <w:lvl w:ilvl="0">
      <w:start w:val="1"/>
      <w:numFmt w:val="decimal"/>
      <w:lvlRestart w:val="0"/>
      <w:pStyle w:val="NDNotarial1"/>
      <w:suff w:val="nothing"/>
      <w:lvlText w:val="Article %1"/>
      <w:lvlJc w:val="left"/>
      <w:pPr>
        <w:ind w:left="709" w:hanging="709"/>
      </w:pPr>
      <w:rPr>
        <w:rFonts w:hint="default"/>
        <w:b/>
        <w:i w:val="0"/>
        <w:caps w:val="0"/>
      </w:rPr>
    </w:lvl>
    <w:lvl w:ilvl="1">
      <w:start w:val="1"/>
      <w:numFmt w:val="lowerLetter"/>
      <w:lvlText w:val="%2)"/>
      <w:lvlJc w:val="left"/>
      <w:pPr>
        <w:ind w:left="720" w:hanging="360"/>
      </w:pPr>
      <w:rPr>
        <w:rFonts w:hint="default"/>
        <w:b/>
        <w:i w:val="0"/>
        <w:caps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1036021">
    <w:abstractNumId w:val="33"/>
  </w:num>
  <w:num w:numId="2" w16cid:durableId="1983925725">
    <w:abstractNumId w:val="21"/>
  </w:num>
  <w:num w:numId="3" w16cid:durableId="12814525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460998">
    <w:abstractNumId w:val="14"/>
  </w:num>
  <w:num w:numId="5" w16cid:durableId="945968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139701">
    <w:abstractNumId w:val="11"/>
  </w:num>
  <w:num w:numId="7" w16cid:durableId="846209482">
    <w:abstractNumId w:val="30"/>
  </w:num>
  <w:num w:numId="8" w16cid:durableId="276302229">
    <w:abstractNumId w:val="25"/>
  </w:num>
  <w:num w:numId="9" w16cid:durableId="776952510">
    <w:abstractNumId w:val="22"/>
  </w:num>
  <w:num w:numId="10" w16cid:durableId="1083835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818721">
    <w:abstractNumId w:val="20"/>
  </w:num>
  <w:num w:numId="12" w16cid:durableId="2113472071">
    <w:abstractNumId w:val="17"/>
  </w:num>
  <w:num w:numId="13" w16cid:durableId="1251277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9501915">
    <w:abstractNumId w:val="18"/>
  </w:num>
  <w:num w:numId="15" w16cid:durableId="1034885079">
    <w:abstractNumId w:val="16"/>
  </w:num>
  <w:num w:numId="16" w16cid:durableId="1412702242">
    <w:abstractNumId w:val="23"/>
  </w:num>
  <w:num w:numId="17" w16cid:durableId="1707221683">
    <w:abstractNumId w:val="23"/>
    <w:lvlOverride w:ilvl="0">
      <w:startOverride w:val="1"/>
    </w:lvlOverride>
  </w:num>
  <w:num w:numId="18" w16cid:durableId="323778106">
    <w:abstractNumId w:val="13"/>
  </w:num>
  <w:num w:numId="19" w16cid:durableId="2121491431">
    <w:abstractNumId w:val="28"/>
  </w:num>
  <w:num w:numId="20" w16cid:durableId="2007172233">
    <w:abstractNumId w:val="15"/>
    <w:lvlOverride w:ilvl="0">
      <w:lvl w:ilvl="0">
        <w:start w:val="1"/>
        <w:numFmt w:val="decimal"/>
        <w:suff w:val="nothing"/>
        <w:lvlText w:val="Artikel %1"/>
        <w:lvlJc w:val="left"/>
        <w:pPr>
          <w:ind w:left="1419" w:hanging="709"/>
        </w:pPr>
        <w:rPr>
          <w:rFonts w:hint="default"/>
          <w:b/>
          <w:i w:val="0"/>
          <w:caps w:val="0"/>
        </w:rPr>
      </w:lvl>
    </w:lvlOverride>
  </w:num>
  <w:num w:numId="21" w16cid:durableId="1672873510">
    <w:abstractNumId w:val="34"/>
  </w:num>
  <w:num w:numId="22" w16cid:durableId="342323531">
    <w:abstractNumId w:val="12"/>
  </w:num>
  <w:num w:numId="23" w16cid:durableId="114523358">
    <w:abstractNumId w:val="31"/>
  </w:num>
  <w:num w:numId="24" w16cid:durableId="1801192113">
    <w:abstractNumId w:val="26"/>
  </w:num>
  <w:num w:numId="25" w16cid:durableId="1543322250">
    <w:abstractNumId w:val="19"/>
  </w:num>
  <w:num w:numId="26" w16cid:durableId="727875381">
    <w:abstractNumId w:val="19"/>
  </w:num>
  <w:num w:numId="27" w16cid:durableId="1919825349">
    <w:abstractNumId w:val="19"/>
  </w:num>
  <w:num w:numId="28" w16cid:durableId="1134910385">
    <w:abstractNumId w:val="19"/>
  </w:num>
  <w:num w:numId="29" w16cid:durableId="13194006">
    <w:abstractNumId w:val="19"/>
  </w:num>
  <w:num w:numId="30" w16cid:durableId="785657182">
    <w:abstractNumId w:val="19"/>
  </w:num>
  <w:num w:numId="31" w16cid:durableId="1292900095">
    <w:abstractNumId w:val="27"/>
  </w:num>
  <w:num w:numId="32" w16cid:durableId="1249922756">
    <w:abstractNumId w:val="24"/>
  </w:num>
  <w:num w:numId="33" w16cid:durableId="1741101682">
    <w:abstractNumId w:val="9"/>
  </w:num>
  <w:num w:numId="34" w16cid:durableId="262609689">
    <w:abstractNumId w:val="7"/>
  </w:num>
  <w:num w:numId="35" w16cid:durableId="1651598607">
    <w:abstractNumId w:val="6"/>
  </w:num>
  <w:num w:numId="36" w16cid:durableId="1210873737">
    <w:abstractNumId w:val="5"/>
  </w:num>
  <w:num w:numId="37" w16cid:durableId="605387111">
    <w:abstractNumId w:val="4"/>
  </w:num>
  <w:num w:numId="38" w16cid:durableId="2049067231">
    <w:abstractNumId w:val="8"/>
  </w:num>
  <w:num w:numId="39" w16cid:durableId="1893033590">
    <w:abstractNumId w:val="3"/>
  </w:num>
  <w:num w:numId="40" w16cid:durableId="891427979">
    <w:abstractNumId w:val="2"/>
  </w:num>
  <w:num w:numId="41" w16cid:durableId="1789396127">
    <w:abstractNumId w:val="1"/>
  </w:num>
  <w:num w:numId="42" w16cid:durableId="2065374062">
    <w:abstractNumId w:val="0"/>
  </w:num>
  <w:num w:numId="43" w16cid:durableId="1670139471">
    <w:abstractNumId w:val="10"/>
  </w:num>
  <w:num w:numId="44" w16cid:durableId="1655332062">
    <w:abstractNumId w:val="29"/>
  </w:num>
  <w:num w:numId="45" w16cid:durableId="14110825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lish"/>
    <w:docVar w:name="TMS_CultureID_Orig" w:val="English"/>
    <w:docVar w:name="TMS_OfficeID" w:val="Brussels"/>
    <w:docVar w:name="TMS_OfficeID_Orig" w:val="Brussels"/>
    <w:docVar w:name="TMS_TEMPLATE_ID" w:val="AgreementBRU"/>
  </w:docVars>
  <w:rsids>
    <w:rsidRoot w:val="00741173"/>
    <w:rsid w:val="00015D4F"/>
    <w:rsid w:val="0003545D"/>
    <w:rsid w:val="00044C3D"/>
    <w:rsid w:val="00044E5C"/>
    <w:rsid w:val="00051D43"/>
    <w:rsid w:val="000835AB"/>
    <w:rsid w:val="00093AC1"/>
    <w:rsid w:val="000978CA"/>
    <w:rsid w:val="000A064A"/>
    <w:rsid w:val="000A4CB4"/>
    <w:rsid w:val="00100C80"/>
    <w:rsid w:val="00101241"/>
    <w:rsid w:val="001060FD"/>
    <w:rsid w:val="001138DB"/>
    <w:rsid w:val="00116C4D"/>
    <w:rsid w:val="0013612A"/>
    <w:rsid w:val="00151490"/>
    <w:rsid w:val="001570C6"/>
    <w:rsid w:val="001627B5"/>
    <w:rsid w:val="00164EBC"/>
    <w:rsid w:val="00176254"/>
    <w:rsid w:val="00191C60"/>
    <w:rsid w:val="00193306"/>
    <w:rsid w:val="00194B5A"/>
    <w:rsid w:val="00201185"/>
    <w:rsid w:val="0020434F"/>
    <w:rsid w:val="00206333"/>
    <w:rsid w:val="002068C6"/>
    <w:rsid w:val="0023647D"/>
    <w:rsid w:val="00242E05"/>
    <w:rsid w:val="00260099"/>
    <w:rsid w:val="00266651"/>
    <w:rsid w:val="0027748B"/>
    <w:rsid w:val="002777C3"/>
    <w:rsid w:val="002A326B"/>
    <w:rsid w:val="002A4EFB"/>
    <w:rsid w:val="002A72DF"/>
    <w:rsid w:val="002A7C1E"/>
    <w:rsid w:val="002B301D"/>
    <w:rsid w:val="002C5321"/>
    <w:rsid w:val="002D67A8"/>
    <w:rsid w:val="002F7CFF"/>
    <w:rsid w:val="003341F6"/>
    <w:rsid w:val="00345945"/>
    <w:rsid w:val="00372FF0"/>
    <w:rsid w:val="0038510B"/>
    <w:rsid w:val="003A7FE1"/>
    <w:rsid w:val="003B0FB6"/>
    <w:rsid w:val="003B1BF4"/>
    <w:rsid w:val="003B44BC"/>
    <w:rsid w:val="004078CF"/>
    <w:rsid w:val="00414ED0"/>
    <w:rsid w:val="00445D90"/>
    <w:rsid w:val="00455382"/>
    <w:rsid w:val="00455A1A"/>
    <w:rsid w:val="004567D0"/>
    <w:rsid w:val="00457E41"/>
    <w:rsid w:val="00462B65"/>
    <w:rsid w:val="00466AC9"/>
    <w:rsid w:val="004802F0"/>
    <w:rsid w:val="00493ADC"/>
    <w:rsid w:val="004A360E"/>
    <w:rsid w:val="004A4516"/>
    <w:rsid w:val="004B6CEA"/>
    <w:rsid w:val="004D5BE6"/>
    <w:rsid w:val="004D760D"/>
    <w:rsid w:val="004D78CD"/>
    <w:rsid w:val="004E0B29"/>
    <w:rsid w:val="004E3F51"/>
    <w:rsid w:val="004E59CA"/>
    <w:rsid w:val="004F6717"/>
    <w:rsid w:val="0050793D"/>
    <w:rsid w:val="00524A41"/>
    <w:rsid w:val="00543F84"/>
    <w:rsid w:val="00566B4A"/>
    <w:rsid w:val="0057334D"/>
    <w:rsid w:val="00580E1F"/>
    <w:rsid w:val="00583F5D"/>
    <w:rsid w:val="005929D7"/>
    <w:rsid w:val="005C532E"/>
    <w:rsid w:val="005E2F71"/>
    <w:rsid w:val="005F524A"/>
    <w:rsid w:val="00600524"/>
    <w:rsid w:val="00600834"/>
    <w:rsid w:val="00602A20"/>
    <w:rsid w:val="00605657"/>
    <w:rsid w:val="006330D1"/>
    <w:rsid w:val="00645816"/>
    <w:rsid w:val="0065145E"/>
    <w:rsid w:val="006641F9"/>
    <w:rsid w:val="00665A99"/>
    <w:rsid w:val="00676ECD"/>
    <w:rsid w:val="006919E4"/>
    <w:rsid w:val="006A02A6"/>
    <w:rsid w:val="006B2659"/>
    <w:rsid w:val="006B2863"/>
    <w:rsid w:val="006C79D1"/>
    <w:rsid w:val="006E2890"/>
    <w:rsid w:val="006E4E77"/>
    <w:rsid w:val="00703EDF"/>
    <w:rsid w:val="00712F5F"/>
    <w:rsid w:val="0073359A"/>
    <w:rsid w:val="00741173"/>
    <w:rsid w:val="00761BF6"/>
    <w:rsid w:val="00770C28"/>
    <w:rsid w:val="007A33BD"/>
    <w:rsid w:val="007D4B28"/>
    <w:rsid w:val="007D6E17"/>
    <w:rsid w:val="007F453E"/>
    <w:rsid w:val="008008A1"/>
    <w:rsid w:val="00805591"/>
    <w:rsid w:val="008156F4"/>
    <w:rsid w:val="00846FD1"/>
    <w:rsid w:val="008622A5"/>
    <w:rsid w:val="00877BC4"/>
    <w:rsid w:val="008B05AC"/>
    <w:rsid w:val="008C554B"/>
    <w:rsid w:val="008E2CB9"/>
    <w:rsid w:val="008E37EF"/>
    <w:rsid w:val="008E6BBA"/>
    <w:rsid w:val="008F46B3"/>
    <w:rsid w:val="00907396"/>
    <w:rsid w:val="00925746"/>
    <w:rsid w:val="009512BC"/>
    <w:rsid w:val="009549EE"/>
    <w:rsid w:val="00976A80"/>
    <w:rsid w:val="009A54F3"/>
    <w:rsid w:val="009C45F7"/>
    <w:rsid w:val="009E3FBD"/>
    <w:rsid w:val="009F1C29"/>
    <w:rsid w:val="009F1CBB"/>
    <w:rsid w:val="00A40E04"/>
    <w:rsid w:val="00A50FED"/>
    <w:rsid w:val="00A74E44"/>
    <w:rsid w:val="00AA14F4"/>
    <w:rsid w:val="00AB5158"/>
    <w:rsid w:val="00AC0599"/>
    <w:rsid w:val="00AC5285"/>
    <w:rsid w:val="00AF0D7F"/>
    <w:rsid w:val="00AF122E"/>
    <w:rsid w:val="00B00EC2"/>
    <w:rsid w:val="00B04590"/>
    <w:rsid w:val="00B13929"/>
    <w:rsid w:val="00B147B4"/>
    <w:rsid w:val="00B21CAB"/>
    <w:rsid w:val="00B25E0D"/>
    <w:rsid w:val="00B31F8B"/>
    <w:rsid w:val="00B474E8"/>
    <w:rsid w:val="00B512E0"/>
    <w:rsid w:val="00B63592"/>
    <w:rsid w:val="00B716F8"/>
    <w:rsid w:val="00B8694D"/>
    <w:rsid w:val="00BA0F79"/>
    <w:rsid w:val="00BA582A"/>
    <w:rsid w:val="00C02482"/>
    <w:rsid w:val="00C17286"/>
    <w:rsid w:val="00C31756"/>
    <w:rsid w:val="00C33011"/>
    <w:rsid w:val="00C4180C"/>
    <w:rsid w:val="00C5248E"/>
    <w:rsid w:val="00C81736"/>
    <w:rsid w:val="00C979A9"/>
    <w:rsid w:val="00CC233F"/>
    <w:rsid w:val="00CD2DD3"/>
    <w:rsid w:val="00CF7957"/>
    <w:rsid w:val="00D2677F"/>
    <w:rsid w:val="00D30CBD"/>
    <w:rsid w:val="00D43C7C"/>
    <w:rsid w:val="00D505E6"/>
    <w:rsid w:val="00D53717"/>
    <w:rsid w:val="00D60D03"/>
    <w:rsid w:val="00D8197C"/>
    <w:rsid w:val="00D96320"/>
    <w:rsid w:val="00D96DDD"/>
    <w:rsid w:val="00DB1661"/>
    <w:rsid w:val="00DB3C96"/>
    <w:rsid w:val="00DD702C"/>
    <w:rsid w:val="00DE2A28"/>
    <w:rsid w:val="00DE4ACA"/>
    <w:rsid w:val="00DF6E2D"/>
    <w:rsid w:val="00E147B9"/>
    <w:rsid w:val="00E16E95"/>
    <w:rsid w:val="00E23D22"/>
    <w:rsid w:val="00E3281C"/>
    <w:rsid w:val="00E424DF"/>
    <w:rsid w:val="00E51D18"/>
    <w:rsid w:val="00E71096"/>
    <w:rsid w:val="00E716F6"/>
    <w:rsid w:val="00E85890"/>
    <w:rsid w:val="00E877FB"/>
    <w:rsid w:val="00E95447"/>
    <w:rsid w:val="00EA22E5"/>
    <w:rsid w:val="00EA5D4F"/>
    <w:rsid w:val="00EB0741"/>
    <w:rsid w:val="00EB211D"/>
    <w:rsid w:val="00EE2E50"/>
    <w:rsid w:val="00EF768F"/>
    <w:rsid w:val="00F01003"/>
    <w:rsid w:val="00F07EA1"/>
    <w:rsid w:val="00F27B5C"/>
    <w:rsid w:val="00F830B1"/>
    <w:rsid w:val="00F93004"/>
    <w:rsid w:val="00F94869"/>
    <w:rsid w:val="00FB111E"/>
    <w:rsid w:val="00FC5999"/>
    <w:rsid w:val="00FD3D25"/>
    <w:rsid w:val="00FF04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77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41173"/>
    <w:rPr>
      <w:rFonts w:eastAsia="Times New Roman" w:cs="Times New Roman"/>
      <w:kern w:val="0"/>
      <w:lang w:val="nl-NL"/>
      <w14:ligatures w14:val="none"/>
    </w:rPr>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qFormat/>
    <w:rsid w:val="009F1CBB"/>
    <w:pPr>
      <w:numPr>
        <w:numId w:val="32"/>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qFormat/>
    <w:rsid w:val="00236A64"/>
    <w:rPr>
      <w:b w:val="0"/>
      <w:caps w:val="0"/>
    </w:rPr>
  </w:style>
  <w:style w:type="paragraph" w:customStyle="1" w:styleId="NDNumber2">
    <w:name w:val="ND Number 2"/>
    <w:basedOn w:val="BodyText"/>
    <w:uiPriority w:val="9"/>
    <w:qFormat/>
    <w:rsid w:val="009F1CBB"/>
    <w:pPr>
      <w:numPr>
        <w:ilvl w:val="1"/>
        <w:numId w:val="32"/>
      </w:numPr>
    </w:pPr>
    <w:rPr>
      <w:rFonts w:eastAsia="Calibri"/>
    </w:rPr>
  </w:style>
  <w:style w:type="paragraph" w:customStyle="1" w:styleId="NDHeading2">
    <w:name w:val="ND Heading 2"/>
    <w:basedOn w:val="NDNumber2"/>
    <w:next w:val="BodyText"/>
    <w:uiPriority w:val="9"/>
    <w:qFormat/>
    <w:rsid w:val="00FD13CA"/>
    <w:pPr>
      <w:outlineLvl w:val="1"/>
    </w:pPr>
    <w:rPr>
      <w:b/>
    </w:rPr>
  </w:style>
  <w:style w:type="paragraph" w:customStyle="1" w:styleId="NDNumber3">
    <w:name w:val="ND Number 3"/>
    <w:basedOn w:val="BodyText"/>
    <w:uiPriority w:val="9"/>
    <w:qFormat/>
    <w:rsid w:val="009F1CBB"/>
    <w:pPr>
      <w:numPr>
        <w:ilvl w:val="2"/>
        <w:numId w:val="32"/>
      </w:numPr>
    </w:pPr>
    <w:rPr>
      <w:rFonts w:eastAsia="Calibri"/>
    </w:rPr>
  </w:style>
  <w:style w:type="paragraph" w:customStyle="1" w:styleId="NDHeading3">
    <w:name w:val="ND Heading 3"/>
    <w:basedOn w:val="NDNumber3"/>
    <w:next w:val="BodyText"/>
    <w:uiPriority w:val="9"/>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qFormat/>
    <w:rsid w:val="009F1CBB"/>
    <w:pPr>
      <w:numPr>
        <w:ilvl w:val="3"/>
        <w:numId w:val="32"/>
      </w:numPr>
    </w:pPr>
    <w:rPr>
      <w:rFonts w:eastAsia="Calibri"/>
    </w:rPr>
  </w:style>
  <w:style w:type="paragraph" w:customStyle="1" w:styleId="NDHeading4">
    <w:name w:val="ND Heading 4"/>
    <w:basedOn w:val="NDNumber4"/>
    <w:next w:val="BodyText"/>
    <w:uiPriority w:val="9"/>
    <w:qFormat/>
    <w:rsid w:val="00FD13CA"/>
    <w:pPr>
      <w:tabs>
        <w:tab w:val="clear" w:pos="1418"/>
        <w:tab w:val="left" w:pos="709"/>
      </w:tabs>
      <w:ind w:left="709"/>
      <w:outlineLvl w:val="3"/>
    </w:pPr>
    <w:rPr>
      <w:b/>
    </w:rPr>
  </w:style>
  <w:style w:type="paragraph" w:customStyle="1" w:styleId="NDNumber5">
    <w:name w:val="ND Number 5"/>
    <w:basedOn w:val="BodyText"/>
    <w:uiPriority w:val="9"/>
    <w:qFormat/>
    <w:rsid w:val="009F1CBB"/>
    <w:pPr>
      <w:numPr>
        <w:ilvl w:val="5"/>
        <w:numId w:val="32"/>
      </w:numPr>
    </w:pPr>
    <w:rPr>
      <w:rFonts w:eastAsia="Calibri"/>
    </w:rPr>
  </w:style>
  <w:style w:type="paragraph" w:customStyle="1" w:styleId="NDVariantA1">
    <w:name w:val="ND Variant A 1"/>
    <w:basedOn w:val="BodyText"/>
    <w:uiPriority w:val="19"/>
    <w:qFormat/>
    <w:rsid w:val="00823E2E"/>
    <w:pPr>
      <w:numPr>
        <w:numId w:val="11"/>
      </w:numPr>
    </w:pPr>
  </w:style>
  <w:style w:type="paragraph" w:customStyle="1" w:styleId="NDVariantA2">
    <w:name w:val="ND Variant A 2"/>
    <w:basedOn w:val="NDVariantA1"/>
    <w:uiPriority w:val="19"/>
    <w:qFormat/>
    <w:rsid w:val="00AA14F4"/>
    <w:pPr>
      <w:numPr>
        <w:ilvl w:val="1"/>
      </w:numPr>
    </w:pPr>
  </w:style>
  <w:style w:type="paragraph" w:customStyle="1" w:styleId="NDVariantA3">
    <w:name w:val="ND Variant A 3"/>
    <w:basedOn w:val="NDVariantA2"/>
    <w:uiPriority w:val="19"/>
    <w:qFormat/>
    <w:rsid w:val="00AA14F4"/>
    <w:pPr>
      <w:numPr>
        <w:ilvl w:val="2"/>
      </w:numPr>
    </w:pPr>
  </w:style>
  <w:style w:type="paragraph" w:customStyle="1" w:styleId="NDVariantA4">
    <w:name w:val="ND Variant A 4"/>
    <w:basedOn w:val="NDVariantA3"/>
    <w:uiPriority w:val="19"/>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BodyText"/>
    <w:uiPriority w:val="19"/>
    <w:qFormat/>
    <w:rsid w:val="00823E2E"/>
    <w:pPr>
      <w:numPr>
        <w:ilvl w:val="4"/>
        <w:numId w:val="11"/>
      </w:numPr>
    </w:pPr>
  </w:style>
  <w:style w:type="paragraph" w:customStyle="1" w:styleId="NDSchedule1Heading">
    <w:name w:val="ND Schedule 1 Heading"/>
    <w:basedOn w:val="Normal"/>
    <w:next w:val="NDBodyIndent"/>
    <w:uiPriority w:val="24"/>
    <w:qFormat/>
    <w:rsid w:val="00880466"/>
    <w:pPr>
      <w:tabs>
        <w:tab w:val="num" w:pos="709"/>
      </w:tabs>
      <w:spacing w:after="0" w:line="300" w:lineRule="exact"/>
      <w:ind w:left="709" w:hanging="709"/>
      <w:outlineLvl w:val="0"/>
    </w:pPr>
    <w:rPr>
      <w:rFonts w:asciiTheme="majorHAnsi" w:hAnsiTheme="majorHAnsi"/>
      <w:b/>
      <w:caps/>
    </w:rPr>
  </w:style>
  <w:style w:type="numbering" w:customStyle="1" w:styleId="ListNDSchedule">
    <w:name w:val="List ND Schedule"/>
    <w:uiPriority w:val="99"/>
    <w:rsid w:val="00880466"/>
    <w:pPr>
      <w:numPr>
        <w:numId w:val="4"/>
      </w:numPr>
    </w:pPr>
  </w:style>
  <w:style w:type="paragraph" w:customStyle="1" w:styleId="NDTitle1">
    <w:name w:val="ND Title 1"/>
    <w:basedOn w:val="BodyText"/>
    <w:next w:val="BodyText"/>
    <w:uiPriority w:val="3"/>
    <w:qFormat/>
    <w:rsid w:val="00907396"/>
    <w:pPr>
      <w:keepNext/>
      <w:spacing w:after="300"/>
      <w:jc w:val="center"/>
      <w:outlineLvl w:val="0"/>
    </w:pPr>
    <w:rPr>
      <w:rFonts w:asciiTheme="majorHAnsi" w:hAnsiTheme="majorHAnsi"/>
      <w:b/>
      <w:caps/>
      <w:u w:val="single"/>
    </w:rPr>
  </w:style>
  <w:style w:type="paragraph" w:customStyle="1" w:styleId="NDTitle2">
    <w:name w:val="ND Title 2"/>
    <w:basedOn w:val="BodyText"/>
    <w:next w:val="BodyText"/>
    <w:uiPriority w:val="3"/>
    <w:qFormat/>
    <w:rsid w:val="00907396"/>
    <w:pPr>
      <w:keepNext/>
      <w:spacing w:after="300"/>
      <w:outlineLvl w:val="0"/>
    </w:pPr>
    <w:rPr>
      <w:rFonts w:asciiTheme="majorHAnsi" w:hAnsiTheme="majorHAnsi"/>
      <w:b/>
      <w:caps/>
    </w:rPr>
  </w:style>
  <w:style w:type="numbering" w:customStyle="1" w:styleId="ListNDContinuousNumbering">
    <w:name w:val="List ND Continuous Numbering"/>
    <w:uiPriority w:val="99"/>
    <w:rsid w:val="00C33011"/>
    <w:pPr>
      <w:numPr>
        <w:numId w:val="22"/>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9F1CBB"/>
    <w:pPr>
      <w:numPr>
        <w:numId w:val="7"/>
      </w:numPr>
    </w:pPr>
  </w:style>
  <w:style w:type="paragraph" w:customStyle="1" w:styleId="NDVariantB2">
    <w:name w:val="ND Variant B 2"/>
    <w:basedOn w:val="BodyText"/>
    <w:next w:val="NDBodyIndent"/>
    <w:uiPriority w:val="21"/>
    <w:qFormat/>
    <w:rsid w:val="0006510A"/>
    <w:pPr>
      <w:numPr>
        <w:ilvl w:val="1"/>
        <w:numId w:val="14"/>
      </w:numPr>
    </w:pPr>
    <w:rPr>
      <w:b/>
    </w:rPr>
  </w:style>
  <w:style w:type="paragraph" w:customStyle="1" w:styleId="NDVariantB3">
    <w:name w:val="ND Variant B 3"/>
    <w:basedOn w:val="BodyText"/>
    <w:next w:val="NDBodyIndent"/>
    <w:uiPriority w:val="21"/>
    <w:qFormat/>
    <w:rsid w:val="0006510A"/>
    <w:pPr>
      <w:numPr>
        <w:ilvl w:val="2"/>
        <w:numId w:val="14"/>
      </w:numPr>
    </w:pPr>
    <w:rPr>
      <w:b/>
    </w:rPr>
  </w:style>
  <w:style w:type="paragraph" w:customStyle="1" w:styleId="NDVariantB4">
    <w:name w:val="ND Variant B 4"/>
    <w:basedOn w:val="BodyText"/>
    <w:uiPriority w:val="21"/>
    <w:qFormat/>
    <w:rsid w:val="0006510A"/>
    <w:pPr>
      <w:numPr>
        <w:ilvl w:val="3"/>
        <w:numId w:val="14"/>
      </w:numPr>
    </w:pPr>
  </w:style>
  <w:style w:type="paragraph" w:customStyle="1" w:styleId="NDVariantB5">
    <w:name w:val="ND Variant B 5"/>
    <w:basedOn w:val="BodyText"/>
    <w:uiPriority w:val="21"/>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BodyText"/>
    <w:next w:val="BodyText"/>
    <w:uiPriority w:val="22"/>
    <w:qFormat/>
    <w:rsid w:val="003C182A"/>
    <w:pPr>
      <w:numPr>
        <w:numId w:val="21"/>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127BA6"/>
    <w:pPr>
      <w:outlineLvl w:val="1"/>
    </w:pPr>
  </w:style>
  <w:style w:type="paragraph" w:customStyle="1" w:styleId="NDNotarial3">
    <w:name w:val="ND Notarial 3"/>
    <w:basedOn w:val="BodyText"/>
    <w:uiPriority w:val="22"/>
    <w:qFormat/>
    <w:rsid w:val="00127BA6"/>
  </w:style>
  <w:style w:type="paragraph" w:customStyle="1" w:styleId="NDNotarial4">
    <w:name w:val="ND Notarial 4"/>
    <w:basedOn w:val="BodyText"/>
    <w:uiPriority w:val="22"/>
    <w:qFormat/>
    <w:rsid w:val="00127BA6"/>
  </w:style>
  <w:style w:type="numbering" w:customStyle="1" w:styleId="ListNDNotarial">
    <w:name w:val="List ND Notarial"/>
    <w:uiPriority w:val="99"/>
    <w:rsid w:val="00127BA6"/>
    <w:pPr>
      <w:numPr>
        <w:numId w:val="12"/>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16"/>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after="0" w:line="300" w:lineRule="exact"/>
    </w:pPr>
    <w:rPr>
      <w:szCs w:val="20"/>
      <w:lang w:eastAsia="nl-NL"/>
    </w:rPr>
  </w:style>
  <w:style w:type="paragraph" w:customStyle="1" w:styleId="File">
    <w:name w:val="File"/>
    <w:basedOn w:val="Normal"/>
    <w:semiHidden/>
    <w:rsid w:val="00793CF3"/>
    <w:pPr>
      <w:spacing w:after="0" w:line="300" w:lineRule="exact"/>
    </w:pPr>
    <w:rPr>
      <w:szCs w:val="20"/>
      <w:lang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24"/>
    <w:qFormat/>
    <w:rsid w:val="00F93004"/>
    <w:pPr>
      <w:tabs>
        <w:tab w:val="num" w:pos="709"/>
      </w:tabs>
      <w:outlineLvl w:val="0"/>
    </w:pPr>
    <w:rPr>
      <w:rFonts w:ascii="Times New Roman" w:eastAsia="Times New Roman" w:hAnsi="Times New Roman" w:cs="Times New Roman"/>
      <w:b/>
      <w:caps/>
      <w:lang w:eastAsia="nl-NL"/>
    </w:rPr>
  </w:style>
  <w:style w:type="paragraph" w:styleId="BalloonText">
    <w:name w:val="Balloon Text"/>
    <w:basedOn w:val="Normal"/>
    <w:link w:val="BalloonTextChar"/>
    <w:uiPriority w:val="99"/>
    <w:semiHidden/>
    <w:unhideWhenUsed/>
    <w:rsid w:val="00C3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11"/>
    <w:rPr>
      <w:rFonts w:ascii="Tahoma" w:hAnsi="Tahoma" w:cs="Tahoma"/>
      <w:sz w:val="16"/>
      <w:szCs w:val="16"/>
      <w:lang w:val="en-GB"/>
    </w:rPr>
  </w:style>
  <w:style w:type="paragraph" w:customStyle="1" w:styleId="NDContinuous">
    <w:name w:val="ND Continuous"/>
    <w:basedOn w:val="BodyText"/>
    <w:uiPriority w:val="1"/>
    <w:rsid w:val="00C33011"/>
    <w:pPr>
      <w:numPr>
        <w:numId w:val="24"/>
      </w:numPr>
    </w:pPr>
    <w:rPr>
      <w:rFonts w:cstheme="minorHAnsi"/>
    </w:rPr>
  </w:style>
  <w:style w:type="paragraph" w:styleId="TOC1">
    <w:name w:val="toc 1"/>
    <w:basedOn w:val="Normal"/>
    <w:next w:val="Normal"/>
    <w:uiPriority w:val="39"/>
    <w:rsid w:val="002D67A8"/>
    <w:pPr>
      <w:tabs>
        <w:tab w:val="left" w:pos="709"/>
        <w:tab w:val="right" w:leader="dot" w:pos="9015"/>
      </w:tabs>
      <w:spacing w:after="100"/>
    </w:pPr>
  </w:style>
  <w:style w:type="paragraph" w:styleId="TOC2">
    <w:name w:val="toc 2"/>
    <w:basedOn w:val="Normal"/>
    <w:next w:val="Normal"/>
    <w:uiPriority w:val="39"/>
    <w:rsid w:val="002D67A8"/>
    <w:pPr>
      <w:tabs>
        <w:tab w:val="left" w:pos="709"/>
        <w:tab w:val="right" w:leader="dot" w:pos="9015"/>
      </w:tabs>
      <w:spacing w:after="100"/>
    </w:pPr>
  </w:style>
  <w:style w:type="paragraph" w:styleId="TOC3">
    <w:name w:val="toc 3"/>
    <w:basedOn w:val="Normal"/>
    <w:next w:val="Normal"/>
    <w:uiPriority w:val="39"/>
    <w:rsid w:val="002D67A8"/>
    <w:pPr>
      <w:tabs>
        <w:tab w:val="left" w:pos="709"/>
        <w:tab w:val="right" w:leader="dot" w:pos="9015"/>
      </w:tabs>
      <w:spacing w:after="100"/>
    </w:pPr>
  </w:style>
  <w:style w:type="paragraph" w:customStyle="1" w:styleId="NDE-mail">
    <w:name w:val="ND E-mail"/>
    <w:qFormat/>
    <w:rsid w:val="00AB5158"/>
    <w:pPr>
      <w:spacing w:after="0" w:line="240" w:lineRule="auto"/>
    </w:pPr>
    <w:rPr>
      <w:rFonts w:ascii="Arial" w:hAnsi="Arial"/>
      <w:sz w:val="20"/>
    </w:rPr>
  </w:style>
  <w:style w:type="character" w:styleId="PlaceholderText">
    <w:name w:val="Placeholder Text"/>
    <w:basedOn w:val="DefaultParagraphFont"/>
    <w:uiPriority w:val="99"/>
    <w:semiHidden/>
    <w:rsid w:val="0065145E"/>
    <w:rPr>
      <w:color w:val="808080"/>
    </w:rPr>
  </w:style>
  <w:style w:type="table" w:customStyle="1" w:styleId="TableGrid6">
    <w:name w:val="Table Grid6"/>
    <w:basedOn w:val="TableNormal"/>
    <w:next w:val="TableGrid"/>
    <w:uiPriority w:val="59"/>
    <w:rsid w:val="0074117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link w:val="DocIDChar"/>
    <w:rsid w:val="0057334D"/>
    <w:rPr>
      <w:sz w:val="16"/>
    </w:rPr>
  </w:style>
  <w:style w:type="character" w:customStyle="1" w:styleId="DocIDChar">
    <w:name w:val="DocID Char"/>
    <w:basedOn w:val="BodyTextChar"/>
    <w:link w:val="DocID"/>
    <w:rsid w:val="0057334D"/>
    <w:rPr>
      <w:rFonts w:asciiTheme="minorHAnsi" w:eastAsia="Times New Roman" w:hAnsiTheme="minorHAnsi" w:cs="Times New Roman"/>
      <w:kern w:val="0"/>
      <w:sz w:val="16"/>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E8AFCEAF64DF3BB20F3CC9C05FC14"/>
        <w:category>
          <w:name w:val="General"/>
          <w:gallery w:val="placeholder"/>
        </w:category>
        <w:types>
          <w:type w:val="bbPlcHdr"/>
        </w:types>
        <w:behaviors>
          <w:behavior w:val="content"/>
        </w:behaviors>
        <w:guid w:val="{CC7BCD0C-B074-42E8-883A-AC64B2CEE374}"/>
      </w:docPartPr>
      <w:docPartBody>
        <w:p w:rsidR="00A2097F" w:rsidRDefault="00A2097F"/>
      </w:docPartBody>
    </w:docPart>
    <w:docPart>
      <w:docPartPr>
        <w:name w:val="D2A6E917269241F5BB8F59EEB46E6F8B"/>
        <w:category>
          <w:name w:val="General"/>
          <w:gallery w:val="placeholder"/>
        </w:category>
        <w:types>
          <w:type w:val="bbPlcHdr"/>
        </w:types>
        <w:behaviors>
          <w:behavior w:val="content"/>
        </w:behaviors>
        <w:guid w:val="{C51640FA-3D09-47AF-A6DD-571526110E5D}"/>
      </w:docPartPr>
      <w:docPartBody>
        <w:p w:rsidR="00A2097F" w:rsidRDefault="00A20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7F"/>
    <w:rsid w:val="00A20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97F"/>
    <w:rPr>
      <w:rFonts w:cs="Times New Roman"/>
      <w:sz w:val="3276"/>
      <w:szCs w:val="3276"/>
    </w:rPr>
  </w:style>
  <w:style w:type="character" w:default="1" w:styleId="DefaultParagraphFont">
    <w:name w:val="Default Paragraph Font"/>
    <w:uiPriority w:val="1"/>
    <w:semiHidden/>
    <w:unhideWhenUsed/>
    <w:rsid w:val="00A209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MATTERS!56429428.1</documentid>
  <senderid>POLDERJ</senderid>
  <senderemail>JOCHEM.POLDERMAN@NAUTADUTILH.COM</senderemail>
  <lastmodified>2024-12-11T13:14:00.0000000-06:00</lastmodified>
  <database>MATTERS</database>
</properties>
</file>

<file path=customXML/itemProps2.xml><?xml version="1.0" encoding="utf-8"?>
<ds:datastoreItem xmlns:ds="http://schemas.openxmlformats.org/officeDocument/2006/customXml" ds:itemID="{0667AEA6-3E7B-4F9F-BB4C-88B54BF8703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e m p l a t e   x m l n s : x s d = " h t t p : / / w w w . w 3 . o r g / 2 0 0 1 / X M L S c h e m a "   x m l n s : x s i = " h t t p : / / w w w . w 3 . o r g / 2 0 0 1 / X M L S c h e m a - i n s t a n c e "   i d = " 0 7 c 7 0 7 0 7 - 5 0 c 0 - 4 4 e 8 - 9 a e b - c 7 a 6 e d f f 7 8 c f "   n a m e = " & l t ; ? x m l   v e r s i o n = & q u o t ; 1 . 0 & q u o t ;   e n c o d i n g = & q u o t ; u t f - 1 6 & q u o t ; ? & g t ; & # x A ; & l t ; u i L o c a l i z e d S t r i n g   x m l n s : x s d = & q u o t ; h t t p : / / w w w . w 3 . o r g / 2 0 0 1 / X M L S c h e m a & q u o t ;   x m l n s : x s i = & q u o t ; h t t p : / / w w w . w 3 . o r g / 2 0 0 1 / X M L S c h e m a - i n s t a n c e & q u o t ; & g t ; & # x A ;     & l t ; t y p e & g t ; f i x e d & l t ; / t y p e & g t ; & # x A ;     & l t ; t e x t & g t ; B l a n k & l t ; / t e x t & g t ; & # x A ; & l t ; / u i L o c a l i z e d S t r i n g & g t ; "   d o c u m e n t I d = " b a 0 f 6 2 d e - c 9 0 a - 4 9 f 5 - b 8 2 d - e 5 5 0 d 1 c d c 2 e 2 "   t e m p l a t e F u l l N a m e = " C : \ U s e r s \ P O L D E R J \ A p p D a t a \ R o a m i n g \ M i c r o s o f t \ T e m p l a t e s \ N o r m a l . d o t m "   v e r s i o n = " 0 "   c o i C h e c k s u m = " r Z i W 8 2 P W b X H G U i m u 6 W n 8 A A k 8 v z a Y B 1 5 1 T 7 / T f i r + u N k = "   s c h e m a V e r s i o n = " 1 "   w o r d V e r s i o n = " 1 6 . 0 "   l a n g u a g e I s o = " e n - G B "   o f f i c e I d = " a 9 2 f 0 2 e 1 - c 0 8 3 - 4 d c 1 - a 4 2 f - 5 d f e 2 b 6 c a 7 4 9 "   h e l p U r l = " & l t ; ? x m l   v e r s i o n = & q u o t ; 1 . 0 & q u o t ;   e n c o d i n g = & q u o t ; u t f - 1 6 & q u o t ; ? & g t ; & # x A ; & l t ; u i L o c a l i z e d S t r i n g   x m l n s : x s d = & q u o t ; h t t p : / / w w w . w 3 . o r g / 2 0 0 1 / X M L S c h e m a & q u o t ;   x m l n s : x s i = & q u o t ; h t t p : / / w w w . w 3 . o r g / 2 0 0 1 / X M L S c h e m a - i n s t a n c e & q u o t ; & g t ; & # x A ;     & l t ; t y p e & g t ; f i x e d & l t ; / t y p e & g t ; & # x A ;     & l t ; t e x t & g t ; w w w . n a u t a d u t i l h . c o m & l t ; / t e x t & g t ; & # x A ; & l t ; / u i L o c a l i z e d S t r i n g & g t ; "   i m p o r t D a t a = " f a l s e "   w i z a r d H e i g h t = " 0 "   w i z a r d W i d t h = " 0 "   w i z a r d P a n e l W i d t h = " 0 "   h i d e W i z a r d I f V a l i d = " f a l s e "   h i d e A u t h o r = " f a l s e "   w i z a r d T a b P o s i t i o n = " n o n e "   x m l n s = " h t t p : / / i p h e l i o n . c o m / w o r d / o u t l i n e / " >  
     < a u t h o r >  
         < l o c a l i z e d P r o f i l e s / >  
         < f r o m S e a r c h C o n t a c t > t r u e < / f r o m S e a r c h C o n t a c t >  
         < i d > c 7 7 8 5 b 1 d - 2 0 2 2 - 4 e 1 d - 8 b d 0 - 5 9 a 0 5 8 5 2 4 d e 8 < / i d >  
         < n a m e > J o c h e m   P o l d e r m a n < / n a m e >  
         < i n i t i a l s > J . S . < / i n i t i a l s >  
         < p r i m a r y O f f i c e > A m s t e r d a m < / p r i m a r y O f f i c e >  
         < p r i m a r y O f f i c e I d > a 9 2 f 0 2 e 1 - c 0 8 3 - 4 d c 1 - a 4 2 f - 5 d f e 2 b 6 c a 7 4 9 < / p r i m a r y O f f i c e I d >  
         < p r i m a r y L a n g u a g e I s o > e n - G B < / p r i m a r y L a n g u a g e I s o >  
         < p h o n e N u m b e r F o r m a t / >  
         < f a x N u m b e r F o r m a t / >  
         < j o b D e s c r i p t i o n > E x t e r n < / j o b D e s c r i p t i o n >  
         < d e p a r t m e n t > F C S   F i n a n c i a l   L a w < / d e p a r t m e n t >  
         < e m a i l > j o c h e m . p o l d e r m a n @ n a u t a d u t i l h . c o m < / e m a i l >  
         < r a w D i r e c t L i n e / >  
         < r a w D i r e c t F a x / >  
         < m o b i l e > + 1   5 0 4   4 2 8   6 4 5 7 < / m o b i l e >  
         < l o g i n > P O L D E R J < / l o g i n >  
         < e m p l y e e I d / >  
         < b a r R e g i s t r a t i o n s / >  
     < / a u t h o r >  
     < c o n t e n t C o n t r o l s >  
         < c o n t e n t C o n t r o l   i d = " 7 c 3 0 0 0 9 3 - b b 5 0 - 4 6 1 8 - 9 d b 1 - 1 c 7 4 4 a e 0 2 1 a 7 "   n a m e = " D M S . D o c I d F o r m a t "   a s s e m b l y = " I p h e l i o n . O u t l i n e . W o r d . d l l "   t y p e = " I p h e l i o n . O u t l i n e . W o r d . R e n d e r e r s . T e x t R e n d e r e r "   o r d e r = " 3 "   a c t i v e = " t r u e "   e n t i t y I d = " 4 7 8 d 8 4 5 d - f b d 6 - 4 b a b - a 7 8 8 - f c 6 6 8 7 3 b f 4 4 f " 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5 a e 5 b 8 4 9 - b c 2 0 - 4 a 4 7 - b a b 3 - e 6 1 0 6 6 b 7 5 8 c 0 "   n a m e = " D e l e t e   l i n e   i f   e m p t y "   t y p e = " S y s t e m . B o o l e a n ,   m s c o r l i b ,   V e r s i o n = 4 . 0 . 0 . 0 ,   C u l t u r e = n e u t r a l ,   P u b l i c K e y T o k e n = b 7 7 a 5 c 5 6 1 9 3 4 e 0 8 9 "   o r d e r = " 9 9 9 "   k e y = " d e l e t e L i n e I f E m p t y "   v a l u e = " F a l s e "   g r o u p O r d e r = " - 1 "   i s G e n e r a t e d = " f a l s e " / >  
                 < p a r a m e t e r   i d = " f e f 1 8 4 4 3 - 2 c 8 e - 4 8 7 e - a 7 5 5 - 5 7 e a 4 0 d e 2 e 3 8 "   n a m e = " F i e l d   i n d e x "   t y p e = " S y s t e m . I n t 3 2 ,   m s c o r l i b ,   V e r s i o n = 4 . 0 . 0 . 0 ,   C u l t u r e = n e u t r a l ,   P u b l i c K e y T o k e n = b 7 7 a 5 c 5 6 1 9 3 4 e 0 8 9 "   o r d e r = " 9 9 9 "   k e y = " i n d e x "   v a l u e = " "   g r o u p O r d e r = " - 1 "   i s G e n e r a t e d = " f a l s e " / >  
                 < p a r a m e t e r   i d = " d c 7 4 4 8 b e - d d b 6 - 4 8 8 f - a 2 a 6 - 9 7 c 1 0 8 8 2 1 0 6 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8 3 f 3 1 3 f 8 - 4 d e a - 4 4 5 5 - 8 e 7 b - 9 1 9 5 3 6 1 d 7 a e 0 "   n a m e = " R o w s   t o   r e m o v e   i f   e m p t y "   t y p e = " S y s t e m . I n t 3 2 ,   m s c o r l i b ,   V e r s i o n = 4 . 0 . 0 . 0 ,   C u l t u r e = n e u t r a l ,   P u b l i c K e y T o k e n = b 7 7 a 5 c 5 6 1 9 3 4 e 0 8 9 "   o r d e r = " 9 9 9 "   k e y = " d e l e t e R o w C o u n t "   v a l u e = " 0 "   g r o u p O r d e r = " - 1 "   i s G e n e r a t e d = " f a l s e " / >  
                 < p a r a m e t e r   i d = " 7 b 5 6 0 9 0 d - 1 c 8 1 - 4 2 d 1 - 8 0 8 2 - 2 9 b b 0 e c 0 4 8 2 8 "   n a m e = " U p d a t e   f i e l d   f r o m   d o c u m e n t "   t y p e = " S y s t e m . B o o l e a n ,   m s c o r l i b ,   V e r s i o n = 4 . 0 . 0 . 0 ,   C u l t u r e = n e u t r a l ,   P u b l i c K e y T o k e n = b 7 7 a 5 c 5 6 1 9 3 4 e 0 8 9 "   o r d e r = " 9 9 9 "   k e y = " u p d a t e F i e l d "   v a l u e = " F a l s e "   g r o u p O r d e r = " - 1 "   i s G e n e r a t e d = " f a l s e " / >  
             < / p a r a m e t e r s >  
         < / c o n t e n t C o n t r o l >  
     < / c o n t e n t C o n t r o l s >  
     < q u e s t i o n s >  
         < q u e s t i o n   i d = " 4 7 8 d 8 4 5 d - f b d 6 - 4 b a b - a 7 8 8 - f c 6 6 8 7 3 b f 4 4 f " 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2 c d 0 c 2 5 5 - d b f 2 - 4 8 2 f - a 2 0 6 - e 8 4 d 3 0 9 8 1 0 f 6 "   n a m e = " A u t h o r   f i e l d "   t y p e = " I p h e l i o n . O u t l i n e . M o d e l . E n t i t i e s . P a r a m e t e r F i e l d D e s c r i p t o r ,   I p h e l i o n . O u t l i n e . M o d e l ,   V e r s i o n = 1 . 8 . 9 . 6 ,   C u l t u r e = n e u t r a l ,   P u b l i c K e y T o k e n = n u l l "   o r d e r = " 9 9 9 "   k e y = " a u t h o r F i e l d "   v a l u e = " 0 8 3 d 5 a 5 f - 7 a 4 6 - 4 9 2 7 - a d 1 b - 2 e 7 1 0 3 f 3 6 8 b 1 | f 2 9 4 b 1 d 2 - 1 b 4 5 - 4 e 5 f - 9 4 c 4 - 2 9 5 3 e 5 1 5 0 1 3 7 "   g r o u p O r d e r = " - 1 "   i s G e n e r a t e d = " f a l s e " / >  
                 < p a r a m e t e r   i d = " 1 1 d 1 b 1 2 9 - 8 b b c - 4 2 9 3 - a 2 3 d - b a 3 d c 2 5 5 0 f 7 3 "   n a m e = " D e f a u l t   f o l d e r "   t y p e = " S y s t e m . S t r i n g ,   m s c o r l i b ,   V e r s i o n = 4 . 0 . 0 . 0 ,   C u l t u r e = n e u t r a l ,   P u b l i c K e y T o k e n = b 7 7 a 5 c 5 6 1 9 3 4 e 0 8 9 "   o r d e r = " 9 9 9 "   k e y = " d e f a u l t F o l d e r "   v a l u e = " "   a r g u m e n t = " I t e m L i s t C o n t r o l "   g r o u p O r d e r = " - 1 "   i s G e n e r a t e d = " f a l s e " / >  
                 < p a r a m e t e r   i d = " 3 0 7 5 3 9 9 6 - 1 9 4 d - 4 1 b 1 - 9 e a 0 - 3 6 c f d 2 5 1 1 d e 8 "   n a m e = " D o   n o t   d i s p l a y   i f   v a l i d "   t y p e = " S y s t e m . B o o l e a n ,   m s c o r l i b ,   V e r s i o n = 4 . 0 . 0 . 0 ,   C u l t u r e = n e u t r a l ,   P u b l i c K e y T o k e n = b 7 7 a 5 c 5 6 1 9 3 4 e 0 8 9 "   o r d e r = " 9 9 9 "   k e y = " i n v i s i b l e I f V a l i d "   v a l u e = " F a l s e "   g r o u p O r d e r = " - 1 "   i s G e n e r a t e d = " f a l s e " / >  
                 < p a r a m e t e r   i d = " b 4 4 c 7 9 5 b - f 4 4 f - 4 4 9 b - 8 e f 3 - 1 7 d 6 a f 2 7 8 8 2 a " 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F I R S T N O T E M P T Y ( & # x A ;   I F ( { D M S . L i b r a r y } = & q u o t ; K n o w l e d g e & q u o t ; ,   & q u o t ; K   & q u o t ;   & a m p ; a m p ;   { D M S . D o c N u m b e r }   & a m p ; a m p ;   & q u o t ;   /   & q u o t ;   & a m p ; a m p ;   { D M S . D o c V e r s i o n } ,   & q u o t ; & q u o t ; ) , & # x A ;   I F ( { D M S . L i b r a r y } = & q u o t ; M a t t e r s & q u o t ; ,   { D M S . M a t t e r }   & a m p ; a m p ;   & q u o t ;   M   & q u o t ;   & a m p ; a m p ;   { D M S . D o c N u m b e r }   & a m p ; a m p ;   & q u o t ;   /   & q u o t ;   & a m p ; a m p ;   { D M S . D o c V e r s i o n } ,   & q u o t ; & q u o t ; ) , & # x A ;     I F ( { D M S . L i b r a r y } = & q u o t ; P r o j e c t s & q u o t ; ,   { D M S . P r o f i l e F i e l d 1 }   & a m p ; a m p ;   & q u o t ;   P   & q u o t ;   & a m p ; a m p ;   { D M S . D o c N u m b e r }   & a m p ; a m p ;   & q u o t ;   /   & q u o t ;   & a m p ; a m p ;   { D M S . D o c V e r s i o n } ,   & q u o t ; & q u o t ; ) , & # x A ;     I F N O T E M P T Y ( { D M S . D o c N u m b e r } ,   U P P E R ( L E F T ( { D M S . L i b r a r y } , 1 ) )   & a m p ; a m p ;   & q u o t ;   & q u o t ;   & a m p ; a m p ;   { D M S . D o c N u m b e r }   & a m p ; a m p ;   & q u o t ;   /   & q u o t ;   & a m p ; a m p ;   { D M S . D o c V e r s i o n } ,   & q u o t ; & q u o t ; ) & # x A ; ) & l t ; / t e x t & g t ; & # x A ; & l t ; / f o r m a t S t r i n g & g t ; "   a r g u m e n t = " F o r m a t S t r i n g "   g r o u p O r d e r = " - 1 "   i s G e n e r a t e d = " f a l s e " / >  
                 < p a r a m e t e r   i d = " f 3 d c 0 9 9 5 - c a 0 0 - 4 4 f 9 - 9 8 4 a - 7 6 9 d 2 b 9 b 1 e 1 9 "   n a m e = " D o c u m e n t   s u b - t y p e "   t y p e = " S y s t e m . S t r i n g ,   m s c o r l i b ,   V e r s i o n = 4 . 0 . 0 . 0 ,   C u l t u r e = n e u t r a l ,   P u b l i c K e y T o k e n = b 7 7 a 5 c 5 6 1 9 3 4 e 0 8 9 "   o r d e r = " 9 9 9 "   k e y = " d o c S u b T y p e "   v a l u e = " D O C "   g r o u p O r d e r = " - 1 "   i s G e n e r a t e d = " f a l s e " / >  
                 < p a r a m e t e r   i d = " e e b 7 7 3 2 0 - 1 3 0 0 - 4 0 5 2 - 8 2 8 9 - f b a d 1 f b 5 9 f 9 7 "   n a m e = " D o c u m e n t   t y p e "   t y p e = " S y s t e m . S t r i n g ,   m s c o r l i b ,   V e r s i o n = 4 . 0 . 0 . 0 ,   C u l t u r e = n e u t r a l ,   P u b l i c K e y T o k e n = b 7 7 a 5 c 5 6 1 9 3 4 e 0 8 9 "   o r d e r = " 9 9 9 "   k e y = " d o c T y p e "   v a l u e = " D O C "   g r o u p O r d e r = " - 1 "   i s G e n e r a t e d = " f a l s e " / >  
                 < p a r a m e t e r   i d = " d 3 1 9 4 9 7 2 - 9 6 c f - 4 3 3 f - a 3 b 0 - 7 0 2 8 a a 0 f 9 d d 9 "   n a m e = " F o l d e r   l i s t   h e i g h t "   t y p e = " S y s t e m . N u l l a b l e ` 1 [ [ S y s t e m . I n t 3 2 ,   m s c o r l i b ,   V e r s i o n = 4 . 0 . 0 . 0 ,   C u l t u r e = n e u t r a l ,   P u b l i c K e y T o k e n = b 7 7 a 5 c 5 6 1 9 3 4 e 0 8 9 ] ] ,   m s c o r l i b ,   V e r s i o n = 4 . 0 . 0 . 0 ,   C u l t u r e = n e u t r a l ,   P u b l i c K e y T o k e n = b 7 7 a 5 c 5 6 1 9 3 4 e 0 8 9 "   o r d e r = " 9 9 9 "   k e y = " f o l d e r H e i g h t "   v a l u e = " "   g r o u p O r d e r = " - 1 "   i s G e n e r a t e d = " f a l s e " / >  
                 < p a r a m e t e r   i d = " 0 8 3 c c c 8 d - 9 9 7 7 - 4 b 5 9 - a e 2 8 - 0 1 c 4 5 9 a e f 1 f 0 "   n a m e = " O r d e r   W o r k s p a c e s   a l p h a b e t i c a l l y "   t y p e = " S y s t e m . B o o l e a n ,   m s c o r l i b ,   V e r s i o n = 4 . 0 . 0 . 0 ,   C u l t u r e = n e u t r a l ,   P u b l i c K e y T o k e n = b 7 7 a 5 c 5 6 1 9 3 4 e 0 8 9 "   o r d e r = " 9 9 9 "   k e y = " o r d e r W o r k s p a c e s A l p h a b e t i c a l l y "   v a l u e = " F a l s e "   g r o u p O r d e r = " - 1 "   i s G e n e r a t e d = " f a l s e " / >  
                 < p a r a m e t e r   i d = " a 2 b 0 b b 1 e - e 1 5 6 - 4 0 e d - 9 e 7 d - 4 8 7 5 6 a 8 2 f b a 2 "   n a m e = " R e m e m b e r   w o r k s p a c e   a n d   f o l d e r "   t y p e = " S y s t e m . B o o l e a n ,   m s c o r l i b ,   V e r s i o n = 4 . 0 . 0 . 0 ,   C u l t u r e = n e u t r a l ,   P u b l i c K e y T o k e n = b 7 7 a 5 c 5 6 1 9 3 4 e 0 8 9 "   o r d e r = " 9 9 9 "   k e y = " r e m e m b e r W S "   v a l u e = " T r u e "   g r o u p O r d e r = " - 1 "   i s G e n e r a t e d = " f a l s e " / >  
                 < p a r a m e t e r   i d = " 1 9 e d 5 6 c 6 - d 7 7 9 - 4 f 1 5 - b 0 8 4 - 5 e 0 2 4 7 e 7 c 3 7 5 "   n a m e = " R e m o v e   C l / M t   l e a d   z e r o s "   t y p e = " S y s t e m . B o o l e a n ,   m s c o r l i b ,   V e r s i o n = 4 . 0 . 0 . 0 ,   C u l t u r e = n e u t r a l ,   P u b l i c K e y T o k e n = b 7 7 a 5 c 5 6 1 9 3 4 e 0 8 9 "   o r d e r = " 9 9 9 "   k e y = " r e m o v e L e a d i n g Z e r o s "   v a l u e = " F a l s e "   g r o u p O r d e r = " - 1 "   i s G e n e r a t e d = " f a l s e " / >  
                 < p a r a m e t e r   i d = " c 8 e 0 3 a 0 9 - 9 9 b 3 - 4 e b 9 - a 3 f 4 - b b 4 2 8 f 1 5 3 e 1 5 "   n a m e = " S h o w   a u t h o r   l o o k u p "   t y p e = " S y s t e m . B o o l e a n ,   m s c o r l i b ,   V e r s i o n = 4 . 0 . 0 . 0 ,   C u l t u r e = n e u t r a l ,   P u b l i c K e y T o k e n = b 7 7 a 5 c 5 6 1 9 3 4 e 0 8 9 "   o r d e r = " 9 9 9 "   k e y = " s h o w A u t h o r "   v a l u e = " F a l s e "   g r o u p O r d e r = " - 1 "   i s G e n e r a t e d = " f a l s e " / >  
                 < p a r a m e t e r   i d = " e 1 e 9 5 3 6 1 - 4 1 f 9 - 4 f c 4 - b d 0 c - 6 9 c d 7 a c 0 6 d 8 f "   n a m e = " S h o w   d o c u m e n t   t i t l e "   t y p e = " S y s t e m . B o o l e a n ,   m s c o r l i b ,   V e r s i o n = 4 . 0 . 0 . 0 ,   C u l t u r e = n e u t r a l ,   P u b l i c K e y T o k e n = b 7 7 a 5 c 5 6 1 9 3 4 e 0 8 9 "   o r d e r = " 9 9 9 "   k e y = " s h o w T i t l e "   v a l u e = " T r u e "   g r o u p O r d e r = " - 1 "   i s G e n e r a t e d = " f a l s e " / >  
             < / p a r a m e t e r s >  
         < / q u e s t i o n >  
     < / q u e s t i o n s >  
     < c o m m a n d s >  
         < c o m m a n d   i d = " 1 2 5 8 4 e 8 5 - e f 1 0 - 4 7 f c - 8 5 1 4 - 7 0 e 1 6 a 2 b 6 f f e "   n a m e = " S e t   D o c   T y p e "   a s s e m b l y = " I p h e l i o n . O u t l i n e . M o d e l . d l l "   t y p e = " I p h e l i o n . O u t l i n e . M o d e l . C o m m a n d s . S e t F i e l d V a l u e C o m m a n d "   o r d e r = " 2 "   a c t i v e = " t r u e "   c o m m a n d T y p e = " s t a r t u p " >  
             < p a r a m e t e r s >  
                 < p a r a m e t e r   i d = " a b 9 5 e 9 3 f - b a 0 8 - 4 b 1 1 - a 9 d 6 - 6 7 6 a 2 d 2 9 2 d 7 9 "   n a m e = " F i e l d   l i s t "   t y p e = " I p h e l i o n . O u t l i n e . M o d e l . E n t i t i e s . I n l i n e P a r a m e t e r E n t i t y C o l l e c t i o n ` 1 [ [ I p h e l i o n . O u t l i n e . M o d e l . C o m m a n d s . F i e l d V a l u e P a r a m e t e r E n t i t y ,   I p h e l i o n . O u t l i n e . M o d e l ,   V e r s i o n = 1 . 8 . 9 . 6 ,   C u l t u r e = n e u t r a l ,   P u b l i c K e y T o k e n = n u l l ] ] ,   I p h e l i o n . O u t l i n e . M o d e l ,   V e r s i o n = 1 . 8 . 9 . 6 , 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6 4 f f 0 0 3 6 - a 6 a f - 4 b 1 1 - a 4 e a - 4 0 2 a 2 f 2 7 3 e 2 1 | 4 7 8 d 8 4 5 d - f b d 6 - 4 b a b - a 7 8 8 - f c 6 6 8 7 3 b f 4 4 f | 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O C & 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3 5 2 3 d 0 2 e - 3 1 d 6 - 4 9 7 1 - 8 a 4 9 - e b 6 1 2 c b e b 5 4 a "   n a m e = " R e n d e r   f i e l d s   t o   d o c u m e n t "   a s s e m b l y = " I p h e l i o n . O u t l i n e . M o d e l . d l l "   t y p e = " I p h e l i o n . O u t l i n e . M o d e l . C o m m a n d s . R e n d e r D o c u m e n t C o m m a n d "   o r d e r = " 4 " 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c o m m a n d s >  
     < f i e l d s >  
         < f i e l d   i d = " 9 a 9 2 6 9 a e - 1 d 5 b - 4 3 6 5 - 9 d a 1 - 6 3 7 c 5 f 3 3 0 a 8 f "   n a m e = " A u t h o r "   t y p e = " "   o r d e r = " 9 9 9 "   e n t i t y I d = " 4 7 8 d 8 4 5 d - f b d 6 - 4 b a b - a 7 8 8 - f c 6 6 8 7 3 b f 4 4 f "   l i n k e d E n t i t y I d = " 0 0 0 0 0 0 0 0 - 0 0 0 0 - 0 0 0 0 - 0 0 0 0 - 0 0 0 0 0 0 0 0 0 0 0 0 "   l i n k e d F i e l d I d = " 0 0 0 0 0 0 0 0 - 0 0 0 0 - 0 0 0 0 - 0 0 0 0 - 0 0 0 0 0 0 0 0 0 0 0 0 "   l i n k e d F i e l d I n d e x = " 0 "   i n d e x = " 0 "   f i e l d T y p e = " q u e s t i o n "   f o r m a t E v a l u a t o r T y p e = " f o r m a t S t r i n g "   h i d d e n = " f a l s e " > P O L D E R J < / f i e l d >  
         < f i e l d   i d = " a f 0 2 0 c 1 a - f 8 2 6 - 4 9 4 c - b b a a - 2 1 0 0 b 3 9 7 7 0 a 7 "   n a m e = " C l i e n t "   t y p e = " "   o r d e r = " 9 9 9 "   e n t i t y I d = " 4 7 8 d 8 4 5 d - f b d 6 - 4 b a b - a 7 8 8 - f c 6 6 8 7 3 b f 4 4 f "   l i n k e d E n t i t y I d = " 0 0 0 0 0 0 0 0 - 0 0 0 0 - 0 0 0 0 - 0 0 0 0 - 0 0 0 0 0 0 0 0 0 0 0 0 "   l i n k e d F i e l d I d = " 0 0 0 0 0 0 0 0 - 0 0 0 0 - 0 0 0 0 - 0 0 0 0 - 0 0 0 0 0 0 0 0 0 0 0 0 "   l i n k e d F i e l d I n d e x = " 0 "   i n d e x = " 0 "   f i e l d T y p e = " q u e s t i o n "   f o r m a t E v a l u a t o r T y p e = " f o r m a t S t r i n g "   c o i D o c u m e n t F i e l d = " C l i e n t "   h i d d e n = " f a l s e " > E 0 0 0 0 0 2 6 3 5 < / f i e l d >  
         < f i e l d   i d = " d 1 a 0 c 0 3 d - 0 2 5 8 - 4 7 a c - b b 6 d - 4 5 8 a 7 8 e 5 6 4 7 4 "   n a m e = " C l i e n t N a m e "   t y p e = " "   o r d e r = " 9 9 9 "   e n t i t y I d = " 4 7 8 d 8 4 5 d - f b d 6 - 4 b a b - a 7 8 8 - f c 6 6 8 7 3 b f 4 4 f "   l i n k e d E n t i t y I d = " 0 0 0 0 0 0 0 0 - 0 0 0 0 - 0 0 0 0 - 0 0 0 0 - 0 0 0 0 0 0 0 0 0 0 0 0 "   l i n k e d F i e l d I d = " 0 0 0 0 0 0 0 0 - 0 0 0 0 - 0 0 0 0 - 0 0 0 0 - 0 0 0 0 0 0 0 0 0 0 0 0 "   l i n k e d F i e l d I n d e x = " 0 "   i n d e x = " 0 "   f i e l d T y p e = " q u e s t i o n "   f o r m a t E v a l u a t o r T y p e = " f o r m a t S t r i n g "   c o i D o c u m e n t F i e l d = " C l i e n t N a m e "   h i d d e n = " f a l s e " > C r a v a t h ,   S w a i n e   & a m p ;   M o o r e   L l p < / f i e l d >  
         < f i e l d   i d = " 9 0 1 6 3 5 3 d - 0 a b 3 - 4 5 1 f - 9 8 2 8 - 3 f e e 9 6 c f 6 8 b a "   n a m e = " C o n n e c t e d " 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2 4 0 3 d 3 4 2 - 5 3 3 b - 4 5 e 7 - 8 4 b 2 - 6 2 d 6 8 1 2 9 0 4 8 5 "   n a m e = " C r e a t e   n e w   v e r s i o n " 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d 8 d 8 a 1 b 7 - 2 9 f 2 - 4 1 8 4 - b 4 b b - 9 4 e 8 6 8 1 1 b 1 d c "   n a m e = " D o c F o l d e r I d "   t y p e = " "   o r d e r = " 9 9 9 "   e n t i t y I d = " 4 7 8 d 8 4 5 d - f b d 6 - 4 b a b - a 7 8 8 - f c 6 6 8 7 3 b f 4 4 f "   l i n k e d E n t i t y I d = " 0 0 0 0 0 0 0 0 - 0 0 0 0 - 0 0 0 0 - 0 0 0 0 - 0 0 0 0 0 0 0 0 0 0 0 0 "   l i n k e d F i e l d I d = " 0 0 0 0 0 0 0 0 - 0 0 0 0 - 0 0 0 0 - 0 0 0 0 - 0 0 0 0 0 0 0 0 0 0 0 0 "   l i n k e d F i e l d I n d e x = " 0 "   i n d e x = " 0 "   f i e l d T y p e = " q u e s t i o n "   f o r m a t E v a l u a t o r T y p e = " f o r m a t S t r i n g "   h i d d e n = " f a l s e " / >  
         < f i e l d   i d = " 7 2 9 0 4 a 4 7 - 5 7 8 0 - 4 5 9 c - b e 7 a - 4 4 8 f 9 a d 8 d 6 b 4 "   n a m e = " D o c I d F o r m a t "   t y p e = " "   o r d e r = " 9 9 9 "   e n t i t y I d = " 4 7 8 d 8 4 5 d - f b d 6 - 4 b a b - a 7 8 8 - f c 6 6 8 7 3 b f 4 4 f "   l i n k e d E n t i t y I d = " 4 7 8 d 8 4 5 d - f b d 6 - 4 b a b - a 7 8 8 - f c 6 6 8 7 3 b f 4 4 f " 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a 1 f 2 3 1 e a - a 0 0 f - 4 6 0 6 - 9 f a b - d 2 a c d 8 5 9 d 3 a d "   n a m e = " D o c N u m b e r "   t y p e = " "   o r d e r = " 9 9 9 "   e n t i t y I d = " 4 7 8 d 8 4 5 d - f b d 6 - 4 b a b - a 7 8 8 - f c 6 6 8 7 3 b f 4 4 f "   l i n k e d E n t i t y I d = " 0 0 0 0 0 0 0 0 - 0 0 0 0 - 0 0 0 0 - 0 0 0 0 - 0 0 0 0 0 0 0 0 0 0 0 0 "   l i n k e d F i e l d I d = " 0 0 0 0 0 0 0 0 - 0 0 0 0 - 0 0 0 0 - 0 0 0 0 - 0 0 0 0 0 0 0 0 0 0 0 0 "   l i n k e d F i e l d I n d e x = " 0 "   i n d e x = " 0 "   f i e l d T y p e = " q u e s t i o n "   f o r m a t E v a l u a t o r T y p e = " f o r m a t S t r i n g "   h i d d e n = " f a l s e " > 5 6 4 2 9 4 2 8 < / f i e l d >  
         < f i e l d   i d = " 7 a b e a 0 f 8 - 4 6 b 7 - 4 9 6 8 - b b 1 2 - 0 4 a 8 9 9 f 0 d 7 7 8 "   n a m e = " D o c S u b T y p e "   t y p e = " "   o r d e r = " 9 9 9 "   e n t i t y I d = " 4 7 8 d 8 4 5 d - f b d 6 - 4 b a b - a 7 8 8 - f c 6 6 8 7 3 b f 4 4 f "   l i n k e d E n t i t y I d = " 0 0 0 0 0 0 0 0 - 0 0 0 0 - 0 0 0 0 - 0 0 0 0 - 0 0 0 0 0 0 0 0 0 0 0 0 "   l i n k e d F i e l d I d = " 0 0 0 0 0 0 0 0 - 0 0 0 0 - 0 0 0 0 - 0 0 0 0 - 0 0 0 0 0 0 0 0 0 0 0 0 "   l i n k e d F i e l d I n d e x = " 0 "   i n d e x = " 0 "   f i e l d T y p e = " q u e s t i o n "   f o r m a t E v a l u a t o r T y p e = " f o r m a t S t r i n g "   h i d d e n = " f a l s e " / >  
         < f i e l d   i d = " 6 4 f f 0 0 3 6 - a 6 a f - 4 b 1 1 - a 4 e a - 4 0 2 a 2 f 2 7 3 e 2 1 "   n a m e = " D o c T y p e "   t y p e = " "   o r d e r = " 9 9 9 "   e n t i t y I d = " 4 7 8 d 8 4 5 d - f b d 6 - 4 b a b - a 7 8 8 - f c 6 6 8 7 3 b f 4 4 f "   l i n k e d E n t i t y I d = " 0 0 0 0 0 0 0 0 - 0 0 0 0 - 0 0 0 0 - 0 0 0 0 - 0 0 0 0 0 0 0 0 0 0 0 0 "   l i n k e d F i e l d I d = " 0 0 0 0 0 0 0 0 - 0 0 0 0 - 0 0 0 0 - 0 0 0 0 - 0 0 0 0 0 0 0 0 0 0 0 0 "   l i n k e d F i e l d I n d e x = " 0 "   i n d e x = " 0 "   f i e l d T y p e = " q u e s t i o n "   f o r m a t E v a l u a t o r T y p e = " f o r m a t S t r i n g "   h i d d e n = " f a l s e " > D O C < / f i e l d >  
         < f i e l d   i d = " c 9 0 9 4 b 9 c - 5 2 f d - 4 4 0 3 - b b 8 3 - 9 b b 3 a b 5 3 6 8 a d "   n a m e = " D o c V e r s i o n "   t y p e = " "   o r d e r = " 9 9 9 "   e n t i t y I d = " 4 7 8 d 8 4 5 d - f b d 6 - 4 b a b - a 7 8 8 - f c 6 6 8 7 3 b f 4 4 f "   l i n k e d E n t i t y I d = " 0 0 0 0 0 0 0 0 - 0 0 0 0 - 0 0 0 0 - 0 0 0 0 - 0 0 0 0 0 0 0 0 0 0 0 0 "   l i n k e d F i e l d I d = " 0 0 0 0 0 0 0 0 - 0 0 0 0 - 0 0 0 0 - 0 0 0 0 - 0 0 0 0 0 0 0 0 0 0 0 0 "   l i n k e d F i e l d I n d e x = " 0 "   i n d e x = " 0 "   f i e l d T y p e = " q u e s t i o n "   f o r m a t E v a l u a t o r T y p e = " f o r m a t S t r i n g "   h i d d e n = " f a l s e " / >  
         < f i e l d   i d = " 2 f e f 3 f 1 9 - 2 3 2 d - 4 1 4 2 - b 5 2 5 - 1 1 d 8 a 7 6 a 6 e 9 b "   n a m e = " L i b r a r y "   t y p e = " "   o r d e r = " 9 9 9 "   e n t i t y I d = " 4 7 8 d 8 4 5 d - f b d 6 - 4 b a b - a 7 8 8 - f c 6 6 8 7 3 b f 4 4 f "   l i n k e d E n t i t y I d = " 0 0 0 0 0 0 0 0 - 0 0 0 0 - 0 0 0 0 - 0 0 0 0 - 0 0 0 0 0 0 0 0 0 0 0 0 "   l i n k e d F i e l d I d = " 0 0 0 0 0 0 0 0 - 0 0 0 0 - 0 0 0 0 - 0 0 0 0 - 0 0 0 0 0 0 0 0 0 0 0 0 "   l i n k e d F i e l d I n d e x = " 0 "   i n d e x = " 0 "   f i e l d T y p e = " q u e s t i o n "   f o r m a t E v a l u a t o r T y p e = " f o r m a t S t r i n g "   h i d d e n = " f a l s e " > M A T T E R S < / f i e l d >  
         < f i e l d   i d = " 3 6 2 d d c e b - 8 f c 2 - 4 e a d - b 5 3 5 - e d 9 e 8 3 5 9 8 3 8 4 "   n a m e = " M a t t e r "   t y p e = " "   o r d e r = " 9 9 9 "   e n t i t y I d = " 4 7 8 d 8 4 5 d - f b d 6 - 4 b a b - a 7 8 8 - f c 6 6 8 7 3 b f 4 4 f "   l i n k e d E n t i t y I d = " 0 0 0 0 0 0 0 0 - 0 0 0 0 - 0 0 0 0 - 0 0 0 0 - 0 0 0 0 0 0 0 0 0 0 0 0 "   l i n k e d F i e l d I d = " 0 0 0 0 0 0 0 0 - 0 0 0 0 - 0 0 0 0 - 0 0 0 0 - 0 0 0 0 0 0 0 0 0 0 0 0 "   l i n k e d F i e l d I n d e x = " 0 "   i n d e x = " 0 "   f i e l d T y p e = " q u e s t i o n "   f o r m a t E v a l u a t o r T y p e = " f o r m a t S t r i n g "   c o i D o c u m e n t F i e l d = " M a t t e r "   h i d d e n = " f a l s e " > 5 3 1 0 7 1 6 1 < / f i e l d >  
         < f i e l d   i d = " a 3 e e f 5 1 4 - 2 4 7 f - 4 2 8 1 - b 6 a 2 - 3 b 4 d 3 4 b c 6 8 c f "   n a m e = " M a t t e r N a m e "   t y p e = " "   o r d e r = " 9 9 9 "   e n t i t y I d = " 4 7 8 d 8 4 5 d - f b d 6 - 4 b a b - a 7 8 8 - f c 6 6 8 7 3 b f 4 4 f "   l i n k e d E n t i t y I d = " 0 0 0 0 0 0 0 0 - 0 0 0 0 - 0 0 0 0 - 0 0 0 0 - 0 0 0 0 0 0 0 0 0 0 0 0 "   l i n k e d F i e l d I d = " 0 0 0 0 0 0 0 0 - 0 0 0 0 - 0 0 0 0 - 0 0 0 0 - 0 0 0 0 0 0 0 0 0 0 0 0 "   l i n k e d F i e l d I n d e x = " 0 "   i n d e x = " 0 "   f i e l d T y p e = " q u e s t i o n "   f o r m a t E v a l u a t o r T y p e = " f o r m a t S t r i n g "   c o i D o c u m e n t F i e l d = " M a t t e r N a m e "   h i d d e n = " f a l s e " > P r o j e c t   O x y g e n < / f i e l d >  
         < f i e l d   i d = " 8 e 8 b 5 8 3 6 - 3 9 1 1 - 4 b a 7 - a 8 c b - 6 5 a 2 4 1 a 1 c 8 7 e "   n a m e = " P r o f i l e F i e l d 1 "   t y p e = " "   o r d e r = " 9 9 9 "   e n t i t y I d = " 4 7 8 d 8 4 5 d - f b d 6 - 4 b a b - a 7 8 8 - f c 6 6 8 7 3 b f 4 4 f "   l i n k e d E n t i t y I d = " 0 0 0 0 0 0 0 0 - 0 0 0 0 - 0 0 0 0 - 0 0 0 0 - 0 0 0 0 0 0 0 0 0 0 0 0 "   l i n k e d F i e l d I d = " 0 0 0 0 0 0 0 0 - 0 0 0 0 - 0 0 0 0 - 0 0 0 0 - 0 0 0 0 0 0 0 0 0 0 0 0 "   l i n k e d F i e l d I n d e x = " 0 "   i n d e x = " 0 "   f i e l d T y p e = " q u e s t i o n "   f o r m a t E v a l u a t o r T y p e = " f o r m a t S t r i n g "   h i d d e n = " f a l s e " / >  
         < f i e l d   i d = " 5 6 3 d b a 8 1 - 2 9 2 6 - 4 7 c 2 - a 4 3 0 - b 4 f 6 2 a 1 e 2 8 1 7 "   n a m e = " P r o f i l e F i e l d 1 D e s c r i p t i o n "   t y p e = " "   o r d e r = " 9 9 9 "   e n t i t y I d = " 4 7 8 d 8 4 5 d - f b d 6 - 4 b a b - a 7 8 8 - f c 6 6 8 7 3 b f 4 4 f "   l i n k e d E n t i t y I d = " 0 0 0 0 0 0 0 0 - 0 0 0 0 - 0 0 0 0 - 0 0 0 0 - 0 0 0 0 0 0 0 0 0 0 0 0 "   l i n k e d F i e l d I d = " 0 0 0 0 0 0 0 0 - 0 0 0 0 - 0 0 0 0 - 0 0 0 0 - 0 0 0 0 0 0 0 0 0 0 0 0 "   l i n k e d F i e l d I n d e x = " 0 "   i n d e x = " 0 "   f i e l d T y p e = " q u e s t i o n "   f o r m a t E v a l u a t o r T y p e = " f o r m a t S t r i n g "   h i d d e n = " f a l s e " / >  
         < f i e l d   i d = " c c b 4 a b 0 1 - c c f 4 - 4 5 1 3 - 8 b b c - 6 e f 2 1 4 5 b 1 6 a 6 "   n a m e = " P r o f i l e F i e l d 2 "   t y p e = " "   o r d e r = " 9 9 9 "   e n t i t y I d = " 4 7 8 d 8 4 5 d - f b d 6 - 4 b a b - a 7 8 8 - f c 6 6 8 7 3 b f 4 4 f "   l i n k e d E n t i t y I d = " 0 0 0 0 0 0 0 0 - 0 0 0 0 - 0 0 0 0 - 0 0 0 0 - 0 0 0 0 0 0 0 0 0 0 0 0 "   l i n k e d F i e l d I d = " 0 0 0 0 0 0 0 0 - 0 0 0 0 - 0 0 0 0 - 0 0 0 0 - 0 0 0 0 0 0 0 0 0 0 0 0 "   l i n k e d F i e l d I n d e x = " 0 "   i n d e x = " 0 "   f i e l d T y p e = " q u e s t i o n "   f o r m a t E v a l u a t o r T y p e = " f o r m a t S t r i n g "   h i d d e n = " f a l s e " / >  
         < f i e l d   i d = " c 0 4 7 b 3 6 9 - 4 d f e - 4 4 6 0 - 8 9 6 1 - 5 e d b 5 3 4 4 7 c f f "   n a m e = " P r o f i l e F i e l d 2 D e s c r i p t i o n "   t y p e = " "   o r d e r = " 9 9 9 "   e n t i t y I d = " 4 7 8 d 8 4 5 d - f b d 6 - 4 b a b - a 7 8 8 - f c 6 6 8 7 3 b f 4 4 f "   l i n k e d E n t i t y I d = " 0 0 0 0 0 0 0 0 - 0 0 0 0 - 0 0 0 0 - 0 0 0 0 - 0 0 0 0 0 0 0 0 0 0 0 0 "   l i n k e d F i e l d I d = " 0 0 0 0 0 0 0 0 - 0 0 0 0 - 0 0 0 0 - 0 0 0 0 - 0 0 0 0 0 0 0 0 0 0 0 0 "   l i n k e d F i e l d I n d e x = " 0 "   i n d e x = " 0 "   f i e l d T y p e = " q u e s t i o n "   f o r m a t E v a l u a t o r T y p e = " f o r m a t S t r i n g "   h i d d e n = " f a l s e " / >  
         < f i e l d   i d = " 0 a c 0 d 9 8 3 - 7 d 0 f - 4 0 b 2 - a e 0 2 - c 4 6 9 a d 3 7 b 7 f e "   n a m e = " R e f r e s h O n P r o f i l e C h a n g e "   t y p e = " "   o r d e r = " 9 9 9 "   e n t i t y I d = " 4 7 8 d 8 4 5 d - f b d 6 - 4 b a b - a 7 8 8 - f c 6 6 8 7 3 b f 4 4 f "   l i n k e d E n t i t y I d = " 0 0 0 0 0 0 0 0 - 0 0 0 0 - 0 0 0 0 - 0 0 0 0 - 0 0 0 0 0 0 0 0 0 0 0 0 "   l i n k e d F i e l d I d = " 0 0 0 0 0 0 0 0 - 0 0 0 0 - 0 0 0 0 - 0 0 0 0 - 0 0 0 0 0 0 0 0 0 0 0 0 "   l i n k e d F i e l d I n d e x = " 0 "   i n d e x = " 0 "   f i e l d T y p e = " q u e s t i o n "   f o r m a t E v a l u a t o r T y p e = " f o r m a t S t r i n g "   h i d d e n = " f a l s e " / >  
         < f i e l d   i d = " a 0 6 3 5 d f 7 - 3 c 7 1 - 4 e b c - 9 b 8 6 - 0 d d d f e a 3 d 5 3 6 "   n a m e = " R e f r e s h O n S a v e A s "   t y p e = " "   o r d e r = " 9 9 9 "   e n t i t y I d = " 4 7 8 d 8 4 5 d - f b d 6 - 4 b a b - a 7 8 8 - f c 6 6 8 7 3 b f 4 4 f "   l i n k e d E n t i t y I d = " 0 0 0 0 0 0 0 0 - 0 0 0 0 - 0 0 0 0 - 0 0 0 0 - 0 0 0 0 0 0 0 0 0 0 0 0 "   l i n k e d F i e l d I d = " 0 0 0 0 0 0 0 0 - 0 0 0 0 - 0 0 0 0 - 0 0 0 0 - 0 0 0 0 0 0 0 0 0 0 0 0 "   l i n k e d F i e l d I n d e x = " 0 "   i n d e x = " 0 "   f i e l d T y p e = " q u e s t i o n "   f o r m a t E v a l u a t o r T y p e = " f o r m a t S t r i n g "   h i d d e n = " f a l s e " / >  
         < f i e l d   i d = " 0 1 a 5 9 1 9 e - 9 f 8 0 - 4 7 f 4 - 9 3 c 4 - a 9 7 8 7 8 0 8 8 c 9 c "   n a m e = " S e r v e r "   t y p e = " "   o r d e r = " 9 9 9 "   e n t i t y I d = " 4 7 8 d 8 4 5 d - f b d 6 - 4 b a b - a 7 8 8 - f c 6 6 8 7 3 b f 4 4 f "   l i n k e d E n t i t y I d = " 0 0 0 0 0 0 0 0 - 0 0 0 0 - 0 0 0 0 - 0 0 0 0 - 0 0 0 0 0 0 0 0 0 0 0 0 "   l i n k e d F i e l d I d = " 0 0 0 0 0 0 0 0 - 0 0 0 0 - 0 0 0 0 - 0 0 0 0 - 0 0 0 0 0 0 0 0 0 0 0 0 "   l i n k e d F i e l d I n d e x = " 0 "   i n d e x = " 0 "   f i e l d T y p e = " q u e s t i o n "   f o r m a t E v a l u a t o r T y p e = " f o r m a t S t r i n g "   h i d d e n = " f a l s e " / >  
         < f i e l d   i d = " a 0 0 2 e 7 8 a - 8 e 1 8 - 4 3 7 5 - b e f 7 - 9 f 6 8 7 e 9 3 1 f 6 5 "   n a m e = " T i t l e "   t y p e = " "   o r d e r = " 9 9 9 "   e n t i t y I d = " 4 7 8 d 8 4 5 d - f b d 6 - 4 b a b - a 7 8 8 - f c 6 6 8 7 3 b f 4 4 f "   l i n k e d E n t i t y I d = " 0 0 0 0 0 0 0 0 - 0 0 0 0 - 0 0 0 0 - 0 0 0 0 - 0 0 0 0 0 0 0 0 0 0 0 0 "   l i n k e d F i e l d I d = " 0 0 0 0 0 0 0 0 - 0 0 0 0 - 0 0 0 0 - 0 0 0 0 - 0 0 0 0 0 0 0 0 0 0 0 0 "   l i n k e d F i e l d I n d e x = " 0 "   i n d e x = " 0 "   f i e l d T y p e = " q u e s t i o n "   f o r m a t E v a l u a t o r T y p e = " f o r m a t S t r i n g "   h i d d e n = " f a l s e " > N o t i c e   o f   W a r r a n t   E x e r c i s e   ( P u b l i c   W a r r a n t s ) < / f i e l d >  
         < f i e l d   i d = " 3 8 8 a 1 e 1 3 - 9 9 7 8 - 4 5 4 7 - 8 c 3 9 - 2 9 b 8 9 a 1 1 d 7 2 a "   n a m e = " W o r k s p a c e I d "   t y p e = " "   o r d e r = " 9 9 9 "   e n t i t y I d = " 4 7 8 d 8 4 5 d - f b d 6 - 4 b a b - a 7 8 8 - f c 6 6 8 7 3 b f 4 4 f " 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 P O L D E R J < / f i e l d >  
     < / f i e l d s >  
     < p r i n t C o n f i g u r a t i o n   s u p p o r t C u s t o m P r i n t = " t r u e "   s h o w P r i n t S e t t i n g s = " t r u e "   s h o w P r i n t O p t i o n s = " t r u e "   e n a b l e C o s t R e c o v e r y = " f a l s e " >  
         < p r o f i l e s >  
             < p r o f i l e   i d = " a 9 a 6 7 7 d a - 4 4 9 e - 4 a 0 4 - a c 9 c - 2 9 d 6 0 4 4 f 5 0 b 8 "   n a m e = " & l t ; ? x m l   v e r s i o n = & q u o t ; 1 . 0 & q u o t ;   e n c o d i n g = & q u o t ; u t f - 1 6 & q u o t ; ? & g t ; & # x A ; & l t ; u i L o c a l i z e d S t r i n g   x m l n s : x s d = & q u o t ; h t t p : / / w w w . w 3 . o r g / 2 0 0 1 / X M L S c h e m a & q u o t ;   x m l n s : x s i = & q u o t ; h t t p : / / w w w . w 3 . o r g / 2 0 0 1 / X M L S c h e m a - i n s t a n c e & q u o t ; & g t ; & # x A ;     & l t ; t y p e & g t ; f i x e d & l t ; / t y p e & g t ; & # x A ;     & l t ; t e x t & g t ; _ D r a f t & 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
         < / p r o f i l e s >  
     < / p r i n t C o n f i g u r a t i o n >  
     < s t y l e C o n f i g u r a t i o n / >  
 < / t e m p l a t e > 
</file>

<file path=customXml/itemProps1.xml><?xml version="1.0" encoding="utf-8"?>
<ds:datastoreItem xmlns:ds="http://schemas.openxmlformats.org/officeDocument/2006/customXml" ds:itemID="{054A2C08-B655-4ECA-A94D-548C0BA7DFC1}">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8035</Characters>
  <Application>Microsoft Office Word</Application>
  <DocSecurity>0</DocSecurity>
  <Lines>66</Lines>
  <Paragraphs>18</Paragraphs>
  <ScaleCrop>false</ScaleCrop>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2024-12-11T19:14:00Z</dcterms:created>
  <dcterms:modified xsi:type="dcterms:W3CDTF">2024-12-11T19:14:00Z</dcterms:modified>
</cp:coreProperties>
</file>